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B49" w:rsidRPr="004A4735" w:rsidRDefault="00AF3B49" w:rsidP="00AF3B4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</w:t>
      </w:r>
      <w:r w:rsidRPr="004A4735">
        <w:rPr>
          <w:rFonts w:ascii="Times New Roman" w:hAnsi="Times New Roman"/>
          <w:sz w:val="24"/>
          <w:szCs w:val="24"/>
        </w:rPr>
        <w:t xml:space="preserve">Муниципальное </w:t>
      </w:r>
      <w:r>
        <w:rPr>
          <w:rFonts w:ascii="Times New Roman" w:hAnsi="Times New Roman"/>
          <w:sz w:val="24"/>
          <w:szCs w:val="24"/>
        </w:rPr>
        <w:t>бюджетное общеобразовательное</w:t>
      </w:r>
      <w:r w:rsidRPr="004A4735">
        <w:rPr>
          <w:rFonts w:ascii="Times New Roman" w:hAnsi="Times New Roman"/>
          <w:sz w:val="24"/>
          <w:szCs w:val="24"/>
        </w:rPr>
        <w:t xml:space="preserve"> учреждение </w:t>
      </w:r>
    </w:p>
    <w:p w:rsidR="00AF3B49" w:rsidRDefault="00AF3B49" w:rsidP="00AF3B49">
      <w:pPr>
        <w:tabs>
          <w:tab w:val="left" w:pos="4978"/>
          <w:tab w:val="center" w:pos="7285"/>
          <w:tab w:val="left" w:pos="1216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«</w:t>
      </w:r>
      <w:proofErr w:type="spellStart"/>
      <w:r>
        <w:rPr>
          <w:rFonts w:ascii="Times New Roman" w:hAnsi="Times New Roman"/>
          <w:sz w:val="24"/>
          <w:szCs w:val="24"/>
        </w:rPr>
        <w:t>Кульшариповская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  <w:r w:rsidRPr="004A4735">
        <w:rPr>
          <w:rFonts w:ascii="Times New Roman" w:hAnsi="Times New Roman"/>
          <w:sz w:val="24"/>
          <w:szCs w:val="24"/>
        </w:rPr>
        <w:t>»</w:t>
      </w:r>
    </w:p>
    <w:p w:rsidR="00AF3B49" w:rsidRPr="004A4735" w:rsidRDefault="00AF3B49" w:rsidP="00AF3B49">
      <w:pPr>
        <w:tabs>
          <w:tab w:val="left" w:pos="4978"/>
          <w:tab w:val="center" w:pos="7285"/>
          <w:tab w:val="left" w:pos="1216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Альметьевского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  <w:r w:rsidRPr="004A4735">
        <w:rPr>
          <w:rFonts w:ascii="Times New Roman" w:hAnsi="Times New Roman"/>
          <w:sz w:val="24"/>
          <w:szCs w:val="24"/>
        </w:rPr>
        <w:tab/>
      </w:r>
    </w:p>
    <w:p w:rsidR="00AF3B49" w:rsidRPr="004A4735" w:rsidRDefault="00AF3B49" w:rsidP="00AF3B49">
      <w:pPr>
        <w:spacing w:after="0"/>
        <w:ind w:left="4956" w:right="-143" w:firstLine="4967"/>
        <w:rPr>
          <w:rFonts w:ascii="Times New Roman" w:hAnsi="Times New Roman"/>
          <w:sz w:val="24"/>
          <w:szCs w:val="24"/>
        </w:rPr>
      </w:pPr>
    </w:p>
    <w:p w:rsidR="00AF3B49" w:rsidRPr="004A4735" w:rsidRDefault="00AF3B49" w:rsidP="00AF3B49">
      <w:pPr>
        <w:spacing w:after="0"/>
        <w:ind w:left="4956" w:right="-143" w:firstLine="4967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 xml:space="preserve">Принято   на  педагогическом совете  </w:t>
      </w:r>
    </w:p>
    <w:p w:rsidR="00AF3B49" w:rsidRPr="004A4735" w:rsidRDefault="007E0BEB" w:rsidP="00AF3B49">
      <w:pPr>
        <w:spacing w:after="0"/>
        <w:ind w:left="4956" w:firstLine="49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29  августа 20120</w:t>
      </w:r>
      <w:r w:rsidR="00AF3B49" w:rsidRPr="004A4735">
        <w:rPr>
          <w:rFonts w:ascii="Times New Roman" w:hAnsi="Times New Roman"/>
          <w:sz w:val="24"/>
          <w:szCs w:val="24"/>
        </w:rPr>
        <w:t>г. №1</w:t>
      </w:r>
    </w:p>
    <w:p w:rsidR="00AF3B49" w:rsidRPr="004A4735" w:rsidRDefault="00AF3B49" w:rsidP="00AF3B49">
      <w:pPr>
        <w:spacing w:after="0"/>
        <w:ind w:left="4956" w:firstLine="4967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Введе</w:t>
      </w:r>
      <w:r w:rsidR="007E0BEB">
        <w:rPr>
          <w:rFonts w:ascii="Times New Roman" w:hAnsi="Times New Roman"/>
          <w:sz w:val="24"/>
          <w:szCs w:val="24"/>
        </w:rPr>
        <w:t>но  приказом от 29.08.2020</w:t>
      </w:r>
      <w:r>
        <w:rPr>
          <w:rFonts w:ascii="Times New Roman" w:hAnsi="Times New Roman"/>
          <w:sz w:val="24"/>
          <w:szCs w:val="24"/>
        </w:rPr>
        <w:t>г.№ 87</w:t>
      </w:r>
    </w:p>
    <w:p w:rsidR="00AF3B49" w:rsidRPr="004A4735" w:rsidRDefault="00AF3B49" w:rsidP="008B37D0">
      <w:pPr>
        <w:spacing w:after="0"/>
        <w:ind w:left="4821" w:firstLine="51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МБОУ «</w:t>
      </w:r>
      <w:proofErr w:type="spellStart"/>
      <w:r>
        <w:rPr>
          <w:rFonts w:ascii="Times New Roman" w:hAnsi="Times New Roman"/>
          <w:sz w:val="24"/>
          <w:szCs w:val="24"/>
        </w:rPr>
        <w:t>Кульшариповская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СОШ»</w:t>
      </w:r>
      <w:r w:rsidRPr="004A4735">
        <w:rPr>
          <w:rFonts w:ascii="Times New Roman" w:hAnsi="Times New Roman"/>
          <w:sz w:val="24"/>
          <w:szCs w:val="24"/>
        </w:rPr>
        <w:t>»</w:t>
      </w:r>
    </w:p>
    <w:p w:rsidR="00AF3B49" w:rsidRPr="004A4735" w:rsidRDefault="00AF3B49" w:rsidP="00AF3B49">
      <w:pPr>
        <w:spacing w:after="0"/>
        <w:ind w:left="4956" w:firstLine="4967"/>
        <w:jc w:val="right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________________ </w:t>
      </w:r>
      <w:proofErr w:type="spellStart"/>
      <w:r>
        <w:rPr>
          <w:rFonts w:ascii="Times New Roman" w:hAnsi="Times New Roman"/>
          <w:sz w:val="24"/>
          <w:szCs w:val="24"/>
        </w:rPr>
        <w:t>Г.Т.Исрафилова</w:t>
      </w:r>
      <w:proofErr w:type="spellEnd"/>
      <w:r w:rsidRPr="004A4735">
        <w:rPr>
          <w:rFonts w:ascii="Times New Roman" w:hAnsi="Times New Roman"/>
          <w:sz w:val="24"/>
          <w:szCs w:val="24"/>
        </w:rPr>
        <w:t xml:space="preserve">                 </w:t>
      </w:r>
    </w:p>
    <w:p w:rsidR="00AF3B49" w:rsidRPr="004A4735" w:rsidRDefault="00AF3B49" w:rsidP="00AF3B49">
      <w:pPr>
        <w:tabs>
          <w:tab w:val="center" w:pos="7285"/>
          <w:tab w:val="right" w:pos="14570"/>
        </w:tabs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AF3B49" w:rsidRPr="004A4735" w:rsidRDefault="00AF3B49" w:rsidP="00AF3B49">
      <w:pPr>
        <w:tabs>
          <w:tab w:val="center" w:pos="7285"/>
          <w:tab w:val="right" w:pos="14570"/>
        </w:tabs>
        <w:spacing w:after="0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ab/>
      </w:r>
    </w:p>
    <w:p w:rsidR="00AF3B49" w:rsidRPr="004A4735" w:rsidRDefault="00AF3B49" w:rsidP="00AF3B4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AF3B49" w:rsidRPr="004A4735" w:rsidRDefault="00AF3B49" w:rsidP="00AF3B4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/>
          <w:b/>
          <w:bCs/>
          <w:sz w:val="24"/>
          <w:szCs w:val="24"/>
        </w:rPr>
        <w:t>биологии</w:t>
      </w:r>
      <w:r w:rsidRPr="004A4735">
        <w:rPr>
          <w:rFonts w:ascii="Times New Roman" w:hAnsi="Times New Roman"/>
          <w:b/>
          <w:bCs/>
          <w:sz w:val="24"/>
          <w:szCs w:val="24"/>
        </w:rPr>
        <w:t xml:space="preserve"> (базовый уровень)</w:t>
      </w:r>
    </w:p>
    <w:p w:rsidR="00AF3B49" w:rsidRPr="004A4735" w:rsidRDefault="00AF3B49" w:rsidP="00AF3B4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6</w:t>
      </w:r>
      <w:r w:rsidRPr="004A4735">
        <w:rPr>
          <w:rFonts w:ascii="Times New Roman" w:hAnsi="Times New Roman"/>
          <w:bCs/>
          <w:sz w:val="24"/>
          <w:szCs w:val="24"/>
        </w:rPr>
        <w:t xml:space="preserve">  класса (</w:t>
      </w:r>
      <w:r w:rsidR="00644B30">
        <w:rPr>
          <w:rFonts w:ascii="Times New Roman" w:hAnsi="Times New Roman"/>
          <w:bCs/>
          <w:i/>
          <w:iCs/>
          <w:sz w:val="24"/>
          <w:szCs w:val="24"/>
        </w:rPr>
        <w:t xml:space="preserve">1 час в неделю, 35 часов </w:t>
      </w:r>
      <w:r w:rsidRPr="004A4735">
        <w:rPr>
          <w:rFonts w:ascii="Times New Roman" w:hAnsi="Times New Roman"/>
          <w:bCs/>
          <w:i/>
          <w:iCs/>
          <w:sz w:val="24"/>
          <w:szCs w:val="24"/>
        </w:rPr>
        <w:t>в год</w:t>
      </w:r>
      <w:r w:rsidRPr="004A4735">
        <w:rPr>
          <w:rFonts w:ascii="Times New Roman" w:hAnsi="Times New Roman"/>
          <w:bCs/>
          <w:sz w:val="24"/>
          <w:szCs w:val="24"/>
        </w:rPr>
        <w:t>)</w:t>
      </w:r>
    </w:p>
    <w:p w:rsidR="00AF3B49" w:rsidRDefault="00AF3B49" w:rsidP="00AF3B4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Состави</w:t>
      </w:r>
      <w:r>
        <w:rPr>
          <w:rFonts w:ascii="Times New Roman" w:hAnsi="Times New Roman"/>
          <w:sz w:val="24"/>
          <w:szCs w:val="24"/>
        </w:rPr>
        <w:t xml:space="preserve">тель: </w:t>
      </w:r>
      <w:proofErr w:type="spellStart"/>
      <w:r>
        <w:rPr>
          <w:rFonts w:ascii="Times New Roman" w:hAnsi="Times New Roman"/>
          <w:sz w:val="24"/>
          <w:szCs w:val="24"/>
        </w:rPr>
        <w:t>Исрафилова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Галия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Тагировна</w:t>
      </w:r>
      <w:proofErr w:type="spellEnd"/>
      <w:r w:rsidRPr="004A4735">
        <w:rPr>
          <w:rFonts w:ascii="Times New Roman" w:hAnsi="Times New Roman"/>
          <w:sz w:val="24"/>
          <w:szCs w:val="24"/>
        </w:rPr>
        <w:t xml:space="preserve">, </w:t>
      </w:r>
    </w:p>
    <w:p w:rsidR="00AF3B49" w:rsidRPr="004A4735" w:rsidRDefault="00AF3B49" w:rsidP="00AF3B4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читель биологии, высшей</w:t>
      </w:r>
      <w:r w:rsidRPr="004A4735">
        <w:rPr>
          <w:rFonts w:ascii="Times New Roman" w:hAnsi="Times New Roman"/>
          <w:sz w:val="24"/>
          <w:szCs w:val="24"/>
        </w:rPr>
        <w:t xml:space="preserve"> квалификационной категории </w:t>
      </w:r>
    </w:p>
    <w:p w:rsidR="00AF3B49" w:rsidRPr="004A4735" w:rsidRDefault="00AF3B49" w:rsidP="00AF3B4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F3B49" w:rsidRPr="004A4735" w:rsidRDefault="00AF3B49" w:rsidP="00AF3B49">
      <w:pPr>
        <w:pStyle w:val="a6"/>
      </w:pPr>
    </w:p>
    <w:p w:rsidR="00AF3B49" w:rsidRPr="004A4735" w:rsidRDefault="00AF3B49" w:rsidP="00AF3B4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СОГЛАСОВАНО</w:t>
      </w:r>
    </w:p>
    <w:p w:rsidR="00AF3B49" w:rsidRPr="004A4735" w:rsidRDefault="00AF3B49" w:rsidP="00AF3B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 xml:space="preserve">Заместитель директора ________________ </w:t>
      </w:r>
      <w:proofErr w:type="spellStart"/>
      <w:r>
        <w:rPr>
          <w:rFonts w:ascii="Times New Roman" w:hAnsi="Times New Roman"/>
          <w:sz w:val="24"/>
          <w:szCs w:val="24"/>
        </w:rPr>
        <w:t>Х.Х.Ярусова</w:t>
      </w:r>
      <w:proofErr w:type="spellEnd"/>
    </w:p>
    <w:p w:rsidR="00AF3B49" w:rsidRPr="004A4735" w:rsidRDefault="00AF3B49" w:rsidP="00AF3B4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 </w:t>
      </w:r>
      <w:r w:rsidR="007E0BEB">
        <w:rPr>
          <w:rFonts w:ascii="Times New Roman" w:hAnsi="Times New Roman"/>
          <w:sz w:val="24"/>
          <w:szCs w:val="24"/>
        </w:rPr>
        <w:t>августа 2020</w:t>
      </w:r>
      <w:r w:rsidRPr="004A4735">
        <w:rPr>
          <w:rFonts w:ascii="Times New Roman" w:hAnsi="Times New Roman"/>
          <w:sz w:val="24"/>
          <w:szCs w:val="24"/>
        </w:rPr>
        <w:t xml:space="preserve"> года</w:t>
      </w:r>
    </w:p>
    <w:p w:rsidR="00AF3B49" w:rsidRPr="004A4735" w:rsidRDefault="00AF3B49" w:rsidP="00AF3B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F3B49" w:rsidRPr="004A4735" w:rsidRDefault="00AF3B49" w:rsidP="00AF3B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F3B49" w:rsidRPr="004A4735" w:rsidRDefault="00AF3B49" w:rsidP="00AF3B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F3B49" w:rsidRPr="004A4735" w:rsidRDefault="00AF3B49" w:rsidP="00AF3B4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РАССМОТРЕНО</w:t>
      </w:r>
    </w:p>
    <w:p w:rsidR="00AF3B49" w:rsidRPr="004A4735" w:rsidRDefault="00AF3B49" w:rsidP="00AF3B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на заседании</w:t>
      </w:r>
      <w:r>
        <w:rPr>
          <w:rFonts w:ascii="Times New Roman" w:hAnsi="Times New Roman"/>
          <w:sz w:val="24"/>
          <w:szCs w:val="24"/>
        </w:rPr>
        <w:t xml:space="preserve"> М</w:t>
      </w:r>
      <w:r w:rsidR="007E0BEB">
        <w:rPr>
          <w:rFonts w:ascii="Times New Roman" w:hAnsi="Times New Roman"/>
          <w:sz w:val="24"/>
          <w:szCs w:val="24"/>
        </w:rPr>
        <w:t>О, протокол№1 от 25 августа 2020</w:t>
      </w:r>
      <w:r w:rsidRPr="004A4735">
        <w:rPr>
          <w:rFonts w:ascii="Times New Roman" w:hAnsi="Times New Roman"/>
          <w:sz w:val="24"/>
          <w:szCs w:val="24"/>
        </w:rPr>
        <w:t xml:space="preserve">г. </w:t>
      </w:r>
    </w:p>
    <w:p w:rsidR="00AF3B49" w:rsidRPr="004A4735" w:rsidRDefault="00AF3B49" w:rsidP="00AF3B49">
      <w:pPr>
        <w:tabs>
          <w:tab w:val="center" w:pos="785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 xml:space="preserve">Руководитель МО ____________________ </w:t>
      </w:r>
      <w:proofErr w:type="spellStart"/>
      <w:r>
        <w:rPr>
          <w:rFonts w:ascii="Times New Roman" w:hAnsi="Times New Roman"/>
          <w:sz w:val="24"/>
          <w:szCs w:val="24"/>
        </w:rPr>
        <w:t>З.Я.Саттарова</w:t>
      </w:r>
      <w:proofErr w:type="spellEnd"/>
      <w:r w:rsidRPr="004A4735">
        <w:rPr>
          <w:rFonts w:ascii="Times New Roman" w:hAnsi="Times New Roman"/>
          <w:sz w:val="24"/>
          <w:szCs w:val="24"/>
        </w:rPr>
        <w:tab/>
      </w:r>
    </w:p>
    <w:p w:rsidR="00AF3B49" w:rsidRPr="004A4735" w:rsidRDefault="00AF3B49" w:rsidP="00AF3B49">
      <w:pPr>
        <w:tabs>
          <w:tab w:val="center" w:pos="7852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B30" w:rsidRDefault="00AF3B49" w:rsidP="00644B3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С.Кульшарипово</w:t>
      </w:r>
    </w:p>
    <w:p w:rsidR="00AF3B49" w:rsidRDefault="00AF3B49" w:rsidP="00644B3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</w:t>
      </w:r>
      <w:r w:rsidRPr="004A4735">
        <w:rPr>
          <w:rFonts w:ascii="Times New Roman" w:hAnsi="Times New Roman"/>
          <w:sz w:val="24"/>
          <w:szCs w:val="24"/>
        </w:rPr>
        <w:t xml:space="preserve"> г.</w:t>
      </w:r>
    </w:p>
    <w:p w:rsidR="00141512" w:rsidRPr="004A4735" w:rsidRDefault="00141512" w:rsidP="005D3BE1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62E5" w:rsidRDefault="00AA62E5" w:rsidP="005A4A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A4AFF">
        <w:rPr>
          <w:rFonts w:ascii="Times New Roman" w:hAnsi="Times New Roman"/>
          <w:b/>
          <w:bCs/>
          <w:sz w:val="24"/>
          <w:szCs w:val="24"/>
        </w:rPr>
        <w:t xml:space="preserve">Планируемые результаты изучения </w:t>
      </w:r>
      <w:r w:rsidR="00644B30">
        <w:rPr>
          <w:rFonts w:ascii="Times New Roman" w:hAnsi="Times New Roman"/>
          <w:b/>
          <w:bCs/>
          <w:sz w:val="24"/>
          <w:szCs w:val="24"/>
        </w:rPr>
        <w:t>биологии:</w:t>
      </w:r>
    </w:p>
    <w:p w:rsidR="00E460B7" w:rsidRDefault="00E460B7" w:rsidP="005A4A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512"/>
        <w:gridCol w:w="3816"/>
        <w:gridCol w:w="3292"/>
        <w:gridCol w:w="3157"/>
        <w:gridCol w:w="3143"/>
      </w:tblGrid>
      <w:tr w:rsidR="00AA62E5" w:rsidRPr="005A4AFF" w:rsidTr="00B370FD">
        <w:tc>
          <w:tcPr>
            <w:tcW w:w="2512" w:type="dxa"/>
            <w:vMerge w:val="restart"/>
          </w:tcPr>
          <w:p w:rsidR="00AA62E5" w:rsidRPr="005A4AFF" w:rsidRDefault="00AA62E5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kern w:val="24"/>
                <w:sz w:val="24"/>
                <w:szCs w:val="24"/>
              </w:rPr>
              <w:t>Название раздела</w:t>
            </w:r>
          </w:p>
        </w:tc>
        <w:tc>
          <w:tcPr>
            <w:tcW w:w="7108" w:type="dxa"/>
            <w:gridSpan w:val="2"/>
          </w:tcPr>
          <w:p w:rsidR="00AA62E5" w:rsidRPr="005A4AFF" w:rsidRDefault="00AA62E5" w:rsidP="005A4A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kern w:val="24"/>
                <w:sz w:val="24"/>
                <w:szCs w:val="24"/>
              </w:rPr>
              <w:t>Предметные результаты</w:t>
            </w:r>
          </w:p>
        </w:tc>
        <w:tc>
          <w:tcPr>
            <w:tcW w:w="3157" w:type="dxa"/>
            <w:vMerge w:val="restart"/>
            <w:vAlign w:val="center"/>
          </w:tcPr>
          <w:p w:rsidR="00AA62E5" w:rsidRPr="005A4AFF" w:rsidRDefault="00AA62E5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A4AFF">
              <w:rPr>
                <w:rFonts w:ascii="Times New Roman" w:hAnsi="Times New Roman"/>
                <w:b/>
                <w:kern w:val="24"/>
                <w:sz w:val="24"/>
                <w:szCs w:val="24"/>
              </w:rPr>
              <w:t>Метапредметные</w:t>
            </w:r>
            <w:proofErr w:type="spellEnd"/>
            <w:r w:rsidRPr="005A4AFF">
              <w:rPr>
                <w:rFonts w:ascii="Times New Roman" w:hAnsi="Times New Roman"/>
                <w:b/>
                <w:kern w:val="24"/>
                <w:sz w:val="24"/>
                <w:szCs w:val="24"/>
              </w:rPr>
              <w:t xml:space="preserve"> результаты</w:t>
            </w:r>
          </w:p>
        </w:tc>
        <w:tc>
          <w:tcPr>
            <w:tcW w:w="3143" w:type="dxa"/>
            <w:vMerge w:val="restart"/>
            <w:vAlign w:val="center"/>
          </w:tcPr>
          <w:p w:rsidR="00AA62E5" w:rsidRPr="005A4AFF" w:rsidRDefault="00AA62E5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kern w:val="24"/>
                <w:sz w:val="24"/>
                <w:szCs w:val="24"/>
              </w:rPr>
              <w:t>Личностные результаты</w:t>
            </w:r>
          </w:p>
        </w:tc>
      </w:tr>
      <w:tr w:rsidR="00AA62E5" w:rsidRPr="005A4AFF" w:rsidTr="00B370FD">
        <w:tc>
          <w:tcPr>
            <w:tcW w:w="2512" w:type="dxa"/>
            <w:vMerge/>
          </w:tcPr>
          <w:p w:rsidR="00AA62E5" w:rsidRPr="005A4AFF" w:rsidRDefault="00AA62E5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16" w:type="dxa"/>
            <w:vAlign w:val="center"/>
          </w:tcPr>
          <w:p w:rsidR="00AA62E5" w:rsidRPr="005A4AFF" w:rsidRDefault="00AA62E5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i/>
                <w:kern w:val="24"/>
                <w:sz w:val="24"/>
                <w:szCs w:val="24"/>
              </w:rPr>
              <w:t>Ученик научится</w:t>
            </w:r>
          </w:p>
        </w:tc>
        <w:tc>
          <w:tcPr>
            <w:tcW w:w="3292" w:type="dxa"/>
          </w:tcPr>
          <w:p w:rsidR="00AA62E5" w:rsidRPr="005A4AFF" w:rsidRDefault="00AA62E5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i/>
                <w:kern w:val="24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157" w:type="dxa"/>
            <w:vMerge/>
          </w:tcPr>
          <w:p w:rsidR="00AA62E5" w:rsidRPr="005A4AFF" w:rsidRDefault="00AA62E5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3" w:type="dxa"/>
            <w:vMerge/>
          </w:tcPr>
          <w:p w:rsidR="00AA62E5" w:rsidRPr="005A4AFF" w:rsidRDefault="00AA62E5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7226" w:rsidRPr="005A4AFF" w:rsidTr="00066716">
        <w:trPr>
          <w:trHeight w:val="125"/>
        </w:trPr>
        <w:tc>
          <w:tcPr>
            <w:tcW w:w="2512" w:type="dxa"/>
          </w:tcPr>
          <w:p w:rsidR="001D7226" w:rsidRPr="009F02BA" w:rsidRDefault="001D7226" w:rsidP="001D7226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b/>
                <w:bCs/>
                <w:sz w:val="21"/>
                <w:szCs w:val="21"/>
              </w:rPr>
              <w:t xml:space="preserve">Раздел 1. Строение и многообразие покрытосеменных растений </w:t>
            </w:r>
          </w:p>
          <w:p w:rsidR="001D7226" w:rsidRPr="00225AD4" w:rsidRDefault="001D7226" w:rsidP="001D7226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16" w:type="dxa"/>
          </w:tcPr>
          <w:p w:rsidR="001D7226" w:rsidRPr="004C5FEF" w:rsidRDefault="001D7226" w:rsidP="001D7226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4C5FEF">
              <w:rPr>
                <w:rFonts w:ascii="SchoolBookCSanPin" w:hAnsi="SchoolBookCSanPin"/>
                <w:snapToGrid w:val="0"/>
                <w:sz w:val="21"/>
                <w:szCs w:val="21"/>
              </w:rPr>
              <w:t>— внешнее и внутреннее строение органов цветковых растений;</w:t>
            </w:r>
          </w:p>
          <w:p w:rsidR="001D7226" w:rsidRPr="004C5FEF" w:rsidRDefault="001D7226" w:rsidP="001D7226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4C5FEF">
              <w:rPr>
                <w:rFonts w:ascii="SchoolBookCSanPin" w:hAnsi="SchoolBookCSanPin"/>
                <w:snapToGrid w:val="0"/>
                <w:sz w:val="21"/>
                <w:szCs w:val="21"/>
              </w:rPr>
              <w:t>— видоизменения органов цветковых растений и их роль в жизни растений.</w:t>
            </w:r>
          </w:p>
          <w:p w:rsidR="001D7226" w:rsidRPr="004C5FEF" w:rsidRDefault="001D7226" w:rsidP="001D7226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</w:p>
          <w:p w:rsidR="001D7226" w:rsidRPr="004C5FEF" w:rsidRDefault="001D7226" w:rsidP="001D7226">
            <w:pPr>
              <w:widowControl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:rsidR="001D7226" w:rsidRPr="004C5FEF" w:rsidRDefault="001D7226" w:rsidP="001D7226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4C5FEF">
              <w:rPr>
                <w:rFonts w:ascii="SchoolBookCSanPin" w:hAnsi="SchoolBookCSanPin"/>
                <w:snapToGrid w:val="0"/>
                <w:sz w:val="21"/>
                <w:szCs w:val="21"/>
              </w:rPr>
              <w:t>— различать и описывать органы цветковых растений;</w:t>
            </w:r>
          </w:p>
          <w:p w:rsidR="001D7226" w:rsidRPr="004C5FEF" w:rsidRDefault="001D7226" w:rsidP="001D7226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4C5FEF">
              <w:rPr>
                <w:rFonts w:ascii="SchoolBookCSanPin" w:hAnsi="SchoolBookCSanPin"/>
                <w:snapToGrid w:val="0"/>
                <w:sz w:val="21"/>
                <w:szCs w:val="21"/>
              </w:rPr>
              <w:t>— объяснять связь особенностей строения органов растений со средой обитания;</w:t>
            </w:r>
          </w:p>
          <w:p w:rsidR="00DD4B48" w:rsidRPr="004C5FEF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sz w:val="26"/>
                <w:szCs w:val="26"/>
              </w:rPr>
            </w:pPr>
            <w:r w:rsidRPr="004C5FEF">
              <w:rPr>
                <w:rFonts w:ascii="Arial" w:hAnsi="Arial" w:cs="Arial"/>
                <w:sz w:val="26"/>
                <w:szCs w:val="26"/>
              </w:rPr>
              <w:t>— </w:t>
            </w:r>
            <w:r w:rsidRPr="004C5FEF">
              <w:rPr>
                <w:rFonts w:ascii="SchoolBookCSanPin" w:hAnsi="SchoolBookCSanPin" w:cs="Arial"/>
                <w:sz w:val="20"/>
                <w:szCs w:val="20"/>
              </w:rPr>
              <w:t>изучать органы растений в ходе лабораторных работ;</w:t>
            </w:r>
          </w:p>
          <w:p w:rsidR="001D7226" w:rsidRPr="004C5FEF" w:rsidRDefault="001D7226" w:rsidP="00403553">
            <w:pPr>
              <w:widowControl w:val="0"/>
              <w:tabs>
                <w:tab w:val="num" w:pos="709"/>
              </w:tabs>
              <w:spacing w:line="226" w:lineRule="exact"/>
            </w:pPr>
          </w:p>
        </w:tc>
        <w:tc>
          <w:tcPr>
            <w:tcW w:w="3157" w:type="dxa"/>
          </w:tcPr>
          <w:p w:rsidR="001D7226" w:rsidRPr="009F02BA" w:rsidRDefault="001D7226" w:rsidP="001D7226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анализировать и сравнивать изучаемые объекты;</w:t>
            </w:r>
          </w:p>
          <w:p w:rsidR="001D7226" w:rsidRPr="009F02BA" w:rsidRDefault="001D7226" w:rsidP="001D7226">
            <w:pPr>
              <w:widowControl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осуществлять описание изучаемого объекта;</w:t>
            </w:r>
          </w:p>
          <w:p w:rsidR="001D7226" w:rsidRPr="009F02BA" w:rsidRDefault="001D7226" w:rsidP="001D7226">
            <w:pPr>
              <w:widowControl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определять отношения объекта с другими объектами;</w:t>
            </w:r>
          </w:p>
          <w:p w:rsidR="001D7226" w:rsidRPr="009F02BA" w:rsidRDefault="001D7226" w:rsidP="001D7226">
            <w:pPr>
              <w:widowControl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определять существенные признаки объекта;</w:t>
            </w:r>
          </w:p>
          <w:p w:rsidR="001D7226" w:rsidRPr="009F02BA" w:rsidRDefault="001D7226" w:rsidP="001D7226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классифицировать объекты;</w:t>
            </w:r>
          </w:p>
          <w:p w:rsidR="001D7226" w:rsidRPr="009F02BA" w:rsidRDefault="001D7226" w:rsidP="001D7226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проводить лабораторную работу в соответствии с инструкцией.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анализировать и сравнивать изучаемые объекты;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осуществлять описание изучаемого объекта;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определять отношения объекта с другими объектами;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определять существенные признаки объекта;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классифицировать объекты;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проводить лабораторную работу в соответствии с инструкцией;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__различать</w:t>
            </w:r>
            <w:proofErr w:type="spellEnd"/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 xml:space="preserve"> объем и содержание понятий;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 xml:space="preserve">различать родовое и видовое 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lastRenderedPageBreak/>
              <w:t>понятия;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определять аспект классификации;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осуществлять классификацию.</w:t>
            </w:r>
          </w:p>
          <w:p w:rsidR="00DD4B48" w:rsidRDefault="00DD4B48" w:rsidP="00DD4B48">
            <w:pPr>
              <w:pStyle w:val="a7"/>
              <w:spacing w:before="0" w:beforeAutospacing="0" w:after="0" w:afterAutospacing="0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b/>
                <w:bCs/>
                <w:i/>
                <w:iCs/>
                <w:color w:val="000000"/>
              </w:rPr>
              <w:t>Регулятивные УУД</w:t>
            </w:r>
            <w:proofErr w:type="gramStart"/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:</w:t>
            </w:r>
            <w:proofErr w:type="gramEnd"/>
          </w:p>
          <w:p w:rsidR="00DD4B48" w:rsidRPr="00DD4B48" w:rsidRDefault="00DD4B48" w:rsidP="00DD4B48">
            <w:pPr>
              <w:pStyle w:val="a7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Формулировать учебную проблему под руководством учителя.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Ставить цель деятельности на основе поставленной проблемы и предлагать несколько способов ее достижения.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Планировать пути достижения целей.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Планировать ресурсы для достижения цели.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Самостоятельно планировать и осуществлять текущий контроль своей деятельности.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 xml:space="preserve">Вносить необходимые коррективы в </w:t>
            </w:r>
            <w:proofErr w:type="gramStart"/>
            <w:r w:rsidRPr="00DD4B48">
              <w:rPr>
                <w:color w:val="000000"/>
                <w:sz w:val="20"/>
                <w:szCs w:val="20"/>
              </w:rPr>
              <w:t>исполнение</w:t>
            </w:r>
            <w:proofErr w:type="gramEnd"/>
            <w:r w:rsidRPr="00DD4B48">
              <w:rPr>
                <w:color w:val="000000"/>
                <w:sz w:val="20"/>
                <w:szCs w:val="20"/>
              </w:rPr>
              <w:t xml:space="preserve"> как в конце действия, так и по ходу его реализации.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Оценивать продукт своей деятельности. Указывать причины успехов и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DD4B48">
              <w:rPr>
                <w:color w:val="000000"/>
                <w:sz w:val="20"/>
                <w:szCs w:val="20"/>
              </w:rPr>
              <w:t>неудач в деятельности.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Называет трудности, с которыми столкнулся при решении задачи, и предлагать пути их преодоления в дальнейшей деятельности.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Составлять (индивидуально или в группе) план решения проблемы (выполнения проекта).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lastRenderedPageBreak/>
              <w:t>Работая по плану</w:t>
            </w:r>
            <w:proofErr w:type="gramStart"/>
            <w:r w:rsidRPr="00DD4B48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DD4B48">
              <w:rPr>
                <w:color w:val="000000"/>
                <w:sz w:val="20"/>
                <w:szCs w:val="20"/>
              </w:rPr>
              <w:t xml:space="preserve"> сверять свои действия с целью и, при необходимости, исправлять ошибки самостоятельно.</w:t>
            </w:r>
          </w:p>
          <w:p w:rsidR="00DD4B48" w:rsidRPr="00DD4B48" w:rsidRDefault="00DD4B48" w:rsidP="00DD4B48">
            <w:pPr>
              <w:pStyle w:val="a7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 УУД</w:t>
            </w:r>
            <w:proofErr w:type="gramStart"/>
            <w:r w:rsidRPr="00DD4B48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DD4B48">
              <w:rPr>
                <w:color w:val="000000"/>
                <w:sz w:val="20"/>
                <w:szCs w:val="20"/>
              </w:rPr>
              <w:t>:</w:t>
            </w:r>
            <w:proofErr w:type="gramEnd"/>
          </w:p>
          <w:p w:rsidR="00DD4B48" w:rsidRPr="00DD4B48" w:rsidRDefault="00DD4B48" w:rsidP="00DD4B48">
            <w:pPr>
              <w:pStyle w:val="a7"/>
              <w:numPr>
                <w:ilvl w:val="0"/>
                <w:numId w:val="20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0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Вычитывать все уровни текстовой информации.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0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Уметь определять возможные источники необходимых сведений, производить поиск информации, анализировать и оценивать ее достоверность.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0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Составлять планов (простых, сложных и т.п.).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0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Преобразовывать информацию из одного вида в другой.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0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Устанавливать взаимосвязь описанных в тексте событий, явлений, процессов.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1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Участвовать в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DD4B48">
              <w:rPr>
                <w:color w:val="000000"/>
                <w:sz w:val="20"/>
                <w:szCs w:val="20"/>
              </w:rPr>
              <w:t>проектн</w:t>
            </w:r>
            <w:proofErr w:type="gramStart"/>
            <w:r w:rsidRPr="00DD4B48">
              <w:rPr>
                <w:color w:val="000000"/>
                <w:sz w:val="20"/>
                <w:szCs w:val="20"/>
              </w:rPr>
              <w:t>о-</w:t>
            </w:r>
            <w:proofErr w:type="gramEnd"/>
            <w:r w:rsidRPr="00DD4B48">
              <w:rPr>
                <w:color w:val="000000"/>
                <w:sz w:val="20"/>
                <w:szCs w:val="20"/>
              </w:rPr>
              <w:t xml:space="preserve"> исследовательской деятельности.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1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Проводить наблюдение и эксперимент под руководством учителя.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1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Давать определение понятиям.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1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Осуществлять сравнение, классификацию, самостоятельно выбирая основания и критерии для указанных логических операций.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1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Объяснять явления, процессы, связи и отношения, выявляемые в ходе исследования;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1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Уметь структурировать тексты (выделять главное и второстепенное, главную идею текста,</w:t>
            </w:r>
            <w:proofErr w:type="gramStart"/>
            <w:r w:rsidRPr="00DD4B48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</w:p>
          <w:p w:rsidR="00DD4B48" w:rsidRPr="00DD4B48" w:rsidRDefault="00DD4B48" w:rsidP="00DD4B48">
            <w:pPr>
              <w:pStyle w:val="a7"/>
              <w:numPr>
                <w:ilvl w:val="0"/>
                <w:numId w:val="21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 xml:space="preserve">Анализировать, сравнивать, </w:t>
            </w:r>
            <w:r w:rsidRPr="00DD4B48">
              <w:rPr>
                <w:color w:val="000000"/>
                <w:sz w:val="20"/>
                <w:szCs w:val="20"/>
              </w:rPr>
              <w:lastRenderedPageBreak/>
              <w:t>классифицировать и обобщать факты и явления.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1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Выявлять причины и следствия простых явлений.</w:t>
            </w:r>
          </w:p>
          <w:p w:rsidR="00DD4B48" w:rsidRPr="00DD4B48" w:rsidRDefault="00DD4B48" w:rsidP="00DD4B48">
            <w:pPr>
              <w:pStyle w:val="a7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 УУД</w:t>
            </w:r>
            <w:proofErr w:type="gramStart"/>
            <w:r w:rsidRPr="00DD4B48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DD4B48">
              <w:rPr>
                <w:b/>
                <w:bCs/>
                <w:color w:val="000000"/>
                <w:sz w:val="20"/>
                <w:szCs w:val="20"/>
              </w:rPr>
              <w:t>:</w:t>
            </w:r>
            <w:proofErr w:type="gramEnd"/>
          </w:p>
          <w:p w:rsidR="00DD4B48" w:rsidRPr="00DD4B48" w:rsidRDefault="00DD4B48" w:rsidP="00DD4B48">
            <w:pPr>
              <w:pStyle w:val="a7"/>
              <w:numPr>
                <w:ilvl w:val="0"/>
                <w:numId w:val="22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Соблюдать нормы публичной речи и регламент в монологе и дискуссии.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2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Формулировать собственное мнение и позицию, аргументировать их.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2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Координировать свою позицию с позициями партнёров в сотрудничестве при выработке общего решения в совместной деятельности.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2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Устанавливать и сравнивать разные точки зрения, прежде чем принимать решения и делать выбор.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2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Осуществлять взаимный контроль и оказывать в сотрудничестве необходимую взаимопомощь.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2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организовывает и планирует учебное сотрудничество с учителем и сверстниками; определять цели и функции участников, способы взаимодействия; планировать общие способы работы;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2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Уметь работать в группе — устанавливать рабочие отношения, эффективно сотрудничать</w:t>
            </w:r>
            <w:proofErr w:type="gramStart"/>
            <w:r w:rsidRPr="00DD4B48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</w:p>
          <w:p w:rsidR="00DD4B48" w:rsidRPr="00DD4B48" w:rsidRDefault="00DD4B48" w:rsidP="00DD4B48">
            <w:pPr>
              <w:pStyle w:val="a7"/>
              <w:numPr>
                <w:ilvl w:val="0"/>
                <w:numId w:val="22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t>способствовать продуктивной кооперации; устраивать групповые обсуждения и обеспечивать обмен знаниями между членами группы для принятия эффективных совместных решений.</w:t>
            </w:r>
          </w:p>
          <w:p w:rsidR="00DD4B48" w:rsidRPr="00DD4B48" w:rsidRDefault="00DD4B48" w:rsidP="00DD4B48">
            <w:pPr>
              <w:pStyle w:val="a7"/>
              <w:numPr>
                <w:ilvl w:val="0"/>
                <w:numId w:val="22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4B48">
              <w:rPr>
                <w:color w:val="000000"/>
                <w:sz w:val="20"/>
                <w:szCs w:val="20"/>
              </w:rPr>
              <w:lastRenderedPageBreak/>
              <w:t>Самостоятельно организовывать учебное взаимодействие в группе (определять общие цели, распределять роли, договариваться друг с другом</w:t>
            </w:r>
            <w:proofErr w:type="gramStart"/>
            <w:r w:rsidRPr="00DD4B48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</w:p>
          <w:p w:rsidR="001D7226" w:rsidRPr="005A4AFF" w:rsidRDefault="001D7226" w:rsidP="001D7226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A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43" w:type="dxa"/>
          </w:tcPr>
          <w:p w:rsidR="001D7226" w:rsidRDefault="001D7226" w:rsidP="001D7226">
            <w:pPr>
              <w:rPr>
                <w:rFonts w:ascii="Times New Roman" w:hAnsi="Times New Roman"/>
              </w:rPr>
            </w:pPr>
            <w:r w:rsidRPr="00EF7808">
              <w:rPr>
                <w:rFonts w:ascii="Times New Roman" w:hAnsi="Times New Roman"/>
              </w:rPr>
              <w:lastRenderedPageBreak/>
              <w:t xml:space="preserve">умение соблюдать дисциплину на уроке, уважительно относиться к учителю и одноклассникам. </w:t>
            </w:r>
          </w:p>
          <w:p w:rsidR="001D7226" w:rsidRDefault="001D7226" w:rsidP="001D7226">
            <w:pPr>
              <w:rPr>
                <w:rStyle w:val="21"/>
                <w:rFonts w:ascii="Times New Roman" w:hAnsi="Times New Roman"/>
                <w:sz w:val="24"/>
                <w:szCs w:val="24"/>
              </w:rPr>
            </w:pPr>
            <w:r w:rsidRPr="00D450C8">
              <w:rPr>
                <w:rStyle w:val="21"/>
                <w:rFonts w:ascii="Times New Roman" w:hAnsi="Times New Roman"/>
                <w:sz w:val="24"/>
                <w:szCs w:val="24"/>
              </w:rPr>
              <w:t>умение применять полученные на уроке знания на практике. Потребность в справедливом оценивании своей рабо</w:t>
            </w:r>
            <w:r w:rsidRPr="00D450C8">
              <w:rPr>
                <w:rStyle w:val="21"/>
                <w:rFonts w:ascii="Times New Roman" w:hAnsi="Times New Roman"/>
                <w:sz w:val="24"/>
                <w:szCs w:val="24"/>
              </w:rPr>
              <w:softHyphen/>
              <w:t>ты и работы одноклас</w:t>
            </w:r>
            <w:r w:rsidRPr="00D450C8">
              <w:rPr>
                <w:rStyle w:val="21"/>
                <w:rFonts w:ascii="Times New Roman" w:hAnsi="Times New Roman"/>
                <w:sz w:val="24"/>
                <w:szCs w:val="24"/>
              </w:rPr>
              <w:softHyphen/>
              <w:t>сников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 </w:t>
            </w:r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>испытывать чувство гордости за российскую биологическую науку;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>соблюдать правила поведения в природе;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>понимать основные факторы, определяющие взаимоотношения человека и природы;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>уметь реализовывать теоретические познания на практике;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>осознавать значение обучения для повседневной жизни и осознанного выбора профессии;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 xml:space="preserve">понимать важность </w:t>
            </w:r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lastRenderedPageBreak/>
              <w:t xml:space="preserve">ответственного отношения к учению, готовности и </w:t>
            </w:r>
            <w:proofErr w:type="gramStart"/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>способности</w:t>
            </w:r>
            <w:proofErr w:type="gramEnd"/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 xml:space="preserve"> обучающихся к саморазвитию и самообразованию на основе мотивации к обучению и познанию;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>проводить работу над ошибками для внесения корректив в усваиваемые знания;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>испытывать любовь к природе, чувства уважения к ученым, изучающим растительный мир, и эстетические чувства от общения с растениями;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>признавать право каждого на собственное мнение;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>проявлять готовность к самостоятельным поступкам и действиям на благо природы;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>уметь отстаивать свою точку зрения;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>критично относиться к своим поступкам, нести ответственность за их последствия;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>понимать необходимость ответственного, бережного отношения к окружающей среде;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>уметь слушать и слышать другое мнение;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 xml:space="preserve">уметь оперировать </w:t>
            </w:r>
            <w:proofErr w:type="gramStart"/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>фактами</w:t>
            </w:r>
            <w:proofErr w:type="gramEnd"/>
            <w:r>
              <w:rPr>
                <w:rFonts w:ascii="SchoolBookCSanPin" w:hAnsi="SchoolBookCSanPin"/>
                <w:color w:val="000000"/>
                <w:sz w:val="20"/>
                <w:szCs w:val="20"/>
              </w:rPr>
              <w:t xml:space="preserve"> как для доказательства, так и для опровержения существующего мнения.</w:t>
            </w:r>
          </w:p>
          <w:p w:rsidR="00DD4B48" w:rsidRDefault="00DD4B48" w:rsidP="001D7226">
            <w:pPr>
              <w:rPr>
                <w:rStyle w:val="21"/>
                <w:rFonts w:ascii="Times New Roman" w:hAnsi="Times New Roman"/>
                <w:sz w:val="24"/>
                <w:szCs w:val="24"/>
              </w:rPr>
            </w:pPr>
          </w:p>
          <w:p w:rsidR="001D7226" w:rsidRPr="00647BAF" w:rsidRDefault="001D7226" w:rsidP="001D7226">
            <w:pPr>
              <w:rPr>
                <w:rFonts w:ascii="Times New Roman" w:hAnsi="Times New Roman"/>
              </w:rPr>
            </w:pPr>
          </w:p>
        </w:tc>
      </w:tr>
      <w:tr w:rsidR="001D7226" w:rsidRPr="005A4AFF" w:rsidTr="00B370FD">
        <w:tc>
          <w:tcPr>
            <w:tcW w:w="2512" w:type="dxa"/>
          </w:tcPr>
          <w:p w:rsidR="00DD4B48" w:rsidRPr="009F02BA" w:rsidRDefault="00DD4B48" w:rsidP="00DD4B48">
            <w:pPr>
              <w:widowControl w:val="0"/>
              <w:snapToGrid w:val="0"/>
              <w:spacing w:line="226" w:lineRule="exact"/>
              <w:jc w:val="center"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b/>
                <w:bCs/>
                <w:sz w:val="21"/>
                <w:szCs w:val="21"/>
              </w:rPr>
              <w:lastRenderedPageBreak/>
              <w:t xml:space="preserve">Жизнь растений </w:t>
            </w:r>
          </w:p>
          <w:p w:rsidR="001D7226" w:rsidRPr="005A4AFF" w:rsidRDefault="001D7226" w:rsidP="001D7226">
            <w:pPr>
              <w:shd w:val="clear" w:color="auto" w:fill="FFFFFF"/>
              <w:tabs>
                <w:tab w:val="left" w:pos="330"/>
              </w:tabs>
              <w:autoSpaceDE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6" w:type="dxa"/>
          </w:tcPr>
          <w:p w:rsidR="00DD4B48" w:rsidRDefault="00DD4B48" w:rsidP="00DD4B48">
            <w:pPr>
              <w:pStyle w:val="a7"/>
              <w:numPr>
                <w:ilvl w:val="0"/>
                <w:numId w:val="16"/>
              </w:numPr>
              <w:spacing w:before="0" w:beforeAutospacing="0" w:after="0" w:afterAutospacing="0" w:line="227" w:lineRule="atLeast"/>
              <w:ind w:left="0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_ основные процессы жизнедеятельности растений;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особенности минерального и воздушного питания растений;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виды размножения растений и их значение;</w:t>
            </w:r>
          </w:p>
          <w:p w:rsidR="001D7226" w:rsidRPr="005A4AFF" w:rsidRDefault="001D7226" w:rsidP="00DD4B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AF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92" w:type="dxa"/>
          </w:tcPr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характеризовать основные процессы жизнедеятельности растений;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объяснять значение основных процессов жизнедеятельности растений;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устанавливать взаимосвязь между процессами дыхания и фотосинтеза;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показывать значение процессов фотосинтеза в жизни растений и в природе;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объяснять роль различных видов размножения у растений;</w:t>
            </w:r>
          </w:p>
          <w:p w:rsidR="00DD4B48" w:rsidRDefault="00DD4B48" w:rsidP="00DD4B48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определять всхожесть семян растений;</w:t>
            </w:r>
          </w:p>
          <w:p w:rsidR="001D7226" w:rsidRPr="005A4AFF" w:rsidRDefault="001D7226" w:rsidP="001D7226">
            <w:pPr>
              <w:pStyle w:val="a7"/>
              <w:shd w:val="clear" w:color="auto" w:fill="FFFFFF"/>
              <w:spacing w:before="0" w:beforeAutospacing="0" w:after="0" w:afterAutospacing="0"/>
              <w:rPr>
                <w:rStyle w:val="af1"/>
                <w:rFonts w:eastAsia="Calibri"/>
              </w:rPr>
            </w:pPr>
          </w:p>
        </w:tc>
        <w:tc>
          <w:tcPr>
            <w:tcW w:w="3157" w:type="dxa"/>
          </w:tcPr>
          <w:p w:rsidR="00DD4B48" w:rsidRPr="009F02BA" w:rsidRDefault="001D7226" w:rsidP="00DD4B48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5A4A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4B48"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анализировать результаты наблюдений и делать выводы;</w:t>
            </w:r>
          </w:p>
          <w:p w:rsidR="00DD4B48" w:rsidRPr="009F02BA" w:rsidRDefault="00DD4B48" w:rsidP="00DD4B48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под руководством учителя оформлять отчет, включающий описание эксперимента, его результатов, выводов.</w:t>
            </w:r>
          </w:p>
          <w:p w:rsidR="001D7226" w:rsidRPr="005A4AFF" w:rsidRDefault="001D7226" w:rsidP="001D7226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43" w:type="dxa"/>
          </w:tcPr>
          <w:p w:rsidR="001D7226" w:rsidRPr="00D450C8" w:rsidRDefault="001D7226" w:rsidP="001D72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50C8">
              <w:rPr>
                <w:rStyle w:val="21"/>
                <w:rFonts w:ascii="Times New Roman" w:hAnsi="Times New Roman"/>
                <w:sz w:val="24"/>
                <w:szCs w:val="24"/>
              </w:rPr>
              <w:t>умение применять полученные на уроке знания на практике. Потребность в справедливом оценивании своей рабо</w:t>
            </w:r>
            <w:r w:rsidRPr="00D450C8">
              <w:rPr>
                <w:rStyle w:val="21"/>
                <w:rFonts w:ascii="Times New Roman" w:hAnsi="Times New Roman"/>
                <w:sz w:val="24"/>
                <w:szCs w:val="24"/>
              </w:rPr>
              <w:softHyphen/>
              <w:t>ты и работы одноклас</w:t>
            </w:r>
            <w:r w:rsidRPr="00D450C8">
              <w:rPr>
                <w:rStyle w:val="21"/>
                <w:rFonts w:ascii="Times New Roman" w:hAnsi="Times New Roman"/>
                <w:sz w:val="24"/>
                <w:szCs w:val="24"/>
              </w:rPr>
              <w:softHyphen/>
              <w:t>сников</w:t>
            </w:r>
          </w:p>
        </w:tc>
      </w:tr>
      <w:tr w:rsidR="0079125E" w:rsidRPr="005A4AFF" w:rsidTr="00B370FD">
        <w:tc>
          <w:tcPr>
            <w:tcW w:w="2512" w:type="dxa"/>
          </w:tcPr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jc w:val="center"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b/>
                <w:bCs/>
                <w:sz w:val="21"/>
                <w:szCs w:val="21"/>
              </w:rPr>
              <w:t>Раздел 3. Классификация растений</w:t>
            </w:r>
          </w:p>
          <w:p w:rsidR="0079125E" w:rsidRPr="00225AD4" w:rsidRDefault="0079125E" w:rsidP="0079125E">
            <w:pPr>
              <w:pStyle w:val="af2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3816" w:type="dxa"/>
          </w:tcPr>
          <w:p w:rsidR="0079125E" w:rsidRDefault="0079125E" w:rsidP="0079125E">
            <w:pPr>
              <w:pStyle w:val="a7"/>
              <w:numPr>
                <w:ilvl w:val="0"/>
                <w:numId w:val="17"/>
              </w:numPr>
              <w:spacing w:before="0" w:beforeAutospacing="0" w:after="0" w:afterAutospacing="0" w:line="227" w:lineRule="atLeast"/>
              <w:ind w:left="0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основные систематические категории: вид, род, семейство, класс, отдел, царство;</w:t>
            </w:r>
          </w:p>
          <w:p w:rsidR="0079125E" w:rsidRDefault="0079125E" w:rsidP="0079125E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характерные признаки однодольных и двудольных растений;</w:t>
            </w:r>
          </w:p>
          <w:p w:rsidR="0079125E" w:rsidRDefault="0079125E" w:rsidP="0079125E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признаки основных семейств однодольных и двудольных растений;</w:t>
            </w:r>
          </w:p>
          <w:p w:rsidR="0079125E" w:rsidRDefault="0079125E" w:rsidP="0079125E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важнейшие сельскохозяйственные растения, биологические основы их выращивания и народнохозяйственное значение;</w:t>
            </w:r>
          </w:p>
          <w:p w:rsidR="0079125E" w:rsidRPr="005A4AFF" w:rsidRDefault="0079125E" w:rsidP="0079125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:rsidR="0079125E" w:rsidRDefault="0079125E" w:rsidP="0079125E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делать морфологическую характеристику растений;</w:t>
            </w:r>
          </w:p>
          <w:p w:rsidR="0079125E" w:rsidRDefault="0079125E" w:rsidP="0079125E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выявлять признаки семейства по внешнему строению растений;</w:t>
            </w:r>
          </w:p>
          <w:p w:rsidR="0079125E" w:rsidRDefault="0079125E" w:rsidP="0079125E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работать с определительными карточками;</w:t>
            </w:r>
          </w:p>
          <w:p w:rsidR="0079125E" w:rsidRPr="005A4AFF" w:rsidRDefault="0079125E" w:rsidP="0079125E">
            <w:pPr>
              <w:pStyle w:val="a7"/>
              <w:shd w:val="clear" w:color="auto" w:fill="FFFFFF"/>
              <w:spacing w:before="150" w:beforeAutospacing="0" w:after="150" w:afterAutospacing="0"/>
              <w:rPr>
                <w:rStyle w:val="af1"/>
                <w:rFonts w:eastAsia="Calibri"/>
              </w:rPr>
            </w:pPr>
          </w:p>
        </w:tc>
        <w:tc>
          <w:tcPr>
            <w:tcW w:w="3157" w:type="dxa"/>
          </w:tcPr>
          <w:p w:rsidR="0079125E" w:rsidRPr="009F02BA" w:rsidRDefault="0079125E" w:rsidP="0079125E">
            <w:pPr>
              <w:widowControl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различать объем и содержание понятий;</w:t>
            </w:r>
          </w:p>
          <w:p w:rsidR="0079125E" w:rsidRPr="009F02BA" w:rsidRDefault="0079125E" w:rsidP="0079125E">
            <w:pPr>
              <w:widowControl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различать родовое и видовое понятия;</w:t>
            </w:r>
          </w:p>
          <w:p w:rsidR="0079125E" w:rsidRPr="009F02BA" w:rsidRDefault="0079125E" w:rsidP="0079125E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определять аспект классификации;</w:t>
            </w:r>
          </w:p>
          <w:p w:rsidR="0079125E" w:rsidRPr="009F02BA" w:rsidRDefault="0079125E" w:rsidP="0079125E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осуществлять классификацию.</w:t>
            </w:r>
          </w:p>
          <w:p w:rsidR="0079125E" w:rsidRPr="005A4AFF" w:rsidRDefault="0079125E" w:rsidP="0079125E">
            <w:pPr>
              <w:pStyle w:val="a6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43" w:type="dxa"/>
          </w:tcPr>
          <w:p w:rsidR="0079125E" w:rsidRDefault="0079125E" w:rsidP="0079125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16463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164639">
              <w:rPr>
                <w:rFonts w:ascii="Times New Roman" w:hAnsi="Times New Roman"/>
                <w:sz w:val="24"/>
                <w:szCs w:val="24"/>
              </w:rPr>
              <w:t xml:space="preserve"> познавательных интересов и мотивов, направленных на изучение живой природы; интеллектуальных умений</w:t>
            </w:r>
          </w:p>
          <w:p w:rsidR="0079125E" w:rsidRPr="00EF3605" w:rsidRDefault="0079125E" w:rsidP="0079125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F3605">
              <w:rPr>
                <w:rFonts w:ascii="Times New Roman" w:hAnsi="Times New Roman"/>
                <w:sz w:val="24"/>
                <w:szCs w:val="24"/>
              </w:rPr>
              <w:t>Работать с гербариями, определять растения различных классов; выделять признаки</w:t>
            </w:r>
          </w:p>
          <w:p w:rsidR="0079125E" w:rsidRDefault="0079125E" w:rsidP="0079125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F3605">
              <w:rPr>
                <w:rFonts w:ascii="Times New Roman" w:hAnsi="Times New Roman"/>
                <w:sz w:val="24"/>
                <w:szCs w:val="24"/>
              </w:rPr>
              <w:t>изучаемых растений; давать морфолого-биологическую характеристику растениям</w:t>
            </w:r>
          </w:p>
          <w:p w:rsidR="0079125E" w:rsidRPr="00164639" w:rsidRDefault="0079125E" w:rsidP="0079125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2D57">
              <w:rPr>
                <w:rFonts w:ascii="Times New Roman" w:hAnsi="Times New Roman"/>
                <w:sz w:val="24"/>
                <w:szCs w:val="24"/>
              </w:rPr>
              <w:t xml:space="preserve">формирование коммуникативной </w:t>
            </w:r>
            <w:r w:rsidRPr="00902D57">
              <w:rPr>
                <w:rFonts w:ascii="Times New Roman" w:hAnsi="Times New Roman"/>
                <w:sz w:val="24"/>
                <w:szCs w:val="24"/>
              </w:rPr>
              <w:lastRenderedPageBreak/>
              <w:t>компетентности в общении и сотрудничестве с учителями, со сверстниками,</w:t>
            </w:r>
          </w:p>
        </w:tc>
      </w:tr>
      <w:tr w:rsidR="0079125E" w:rsidRPr="005A4AFF" w:rsidTr="00B370FD">
        <w:tc>
          <w:tcPr>
            <w:tcW w:w="2512" w:type="dxa"/>
          </w:tcPr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jc w:val="center"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b/>
                <w:bCs/>
                <w:sz w:val="21"/>
                <w:szCs w:val="21"/>
              </w:rPr>
              <w:lastRenderedPageBreak/>
              <w:t>Раздел 4. Природные сообщества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jc w:val="center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</w:p>
        </w:tc>
        <w:tc>
          <w:tcPr>
            <w:tcW w:w="3816" w:type="dxa"/>
          </w:tcPr>
          <w:p w:rsidR="0079125E" w:rsidRDefault="0079125E" w:rsidP="0079125E">
            <w:pPr>
              <w:pStyle w:val="a7"/>
              <w:numPr>
                <w:ilvl w:val="0"/>
                <w:numId w:val="18"/>
              </w:numPr>
              <w:spacing w:before="0" w:beforeAutospacing="0" w:after="0" w:afterAutospacing="0" w:line="227" w:lineRule="atLeast"/>
              <w:ind w:left="0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-взаимосвязь растений с другими организмами;</w:t>
            </w:r>
          </w:p>
          <w:p w:rsidR="0079125E" w:rsidRDefault="0079125E" w:rsidP="0079125E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растительные сообщества и их типы;</w:t>
            </w:r>
          </w:p>
          <w:p w:rsidR="0079125E" w:rsidRDefault="0079125E" w:rsidP="0079125E">
            <w:pPr>
              <w:pStyle w:val="a7"/>
              <w:spacing w:before="0" w:beforeAutospacing="0" w:after="0" w:afterAutospacing="0" w:line="227" w:lineRule="atLeast"/>
              <w:rPr>
                <w:rFonts w:ascii="SchoolBookCSanPin" w:hAnsi="SchoolBookCSanPin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— </w:t>
            </w:r>
            <w:r>
              <w:rPr>
                <w:rFonts w:ascii="SchoolBookCSanPin" w:hAnsi="SchoolBookCSanPin" w:cs="Arial"/>
                <w:color w:val="000000"/>
                <w:sz w:val="20"/>
                <w:szCs w:val="20"/>
              </w:rPr>
              <w:t>закономерности развития и смены растительных сообществ.</w:t>
            </w:r>
          </w:p>
          <w:p w:rsidR="0079125E" w:rsidRPr="009F02BA" w:rsidRDefault="0079125E" w:rsidP="0079125E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о результатах влияния деятельности человека на растительные сообщества и влияния природной среды на человека.</w:t>
            </w:r>
          </w:p>
          <w:p w:rsidR="0079125E" w:rsidRDefault="0079125E" w:rsidP="0079125E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  <w:p w:rsidR="0079125E" w:rsidRDefault="0079125E" w:rsidP="0079125E">
            <w:pPr>
              <w:pStyle w:val="a7"/>
              <w:numPr>
                <w:ilvl w:val="0"/>
                <w:numId w:val="17"/>
              </w:numPr>
              <w:spacing w:before="0" w:beforeAutospacing="0" w:after="0" w:afterAutospacing="0" w:line="227" w:lineRule="atLeast"/>
              <w:ind w:left="0"/>
              <w:rPr>
                <w:rFonts w:ascii="SchoolBookCSanPin" w:hAnsi="SchoolBookCSanPin" w:cs="Arial"/>
                <w:color w:val="000000"/>
                <w:sz w:val="20"/>
                <w:szCs w:val="20"/>
              </w:rPr>
            </w:pPr>
          </w:p>
        </w:tc>
        <w:tc>
          <w:tcPr>
            <w:tcW w:w="3292" w:type="dxa"/>
          </w:tcPr>
          <w:p w:rsidR="0079125E" w:rsidRPr="009F02BA" w:rsidRDefault="0079125E" w:rsidP="0079125E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устанавливать взаимосвязь растений с другими организмами;</w:t>
            </w:r>
          </w:p>
          <w:p w:rsidR="0079125E" w:rsidRPr="009F02BA" w:rsidRDefault="0079125E" w:rsidP="0079125E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определять растительные сообщества и их типы;</w:t>
            </w:r>
          </w:p>
          <w:p w:rsidR="0079125E" w:rsidRPr="009F02BA" w:rsidRDefault="0079125E" w:rsidP="0079125E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объяснять влияние деятельности человека на растительные сообщества и влияние природной среды на человека;</w:t>
            </w:r>
          </w:p>
          <w:p w:rsidR="0079125E" w:rsidRPr="009F02BA" w:rsidRDefault="0079125E" w:rsidP="0079125E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проводить фенологические наблюдения за весенними явлениями в природных сообществах.</w:t>
            </w:r>
          </w:p>
          <w:p w:rsidR="0079125E" w:rsidRDefault="0079125E" w:rsidP="0079125E">
            <w:pPr>
              <w:pStyle w:val="a7"/>
              <w:spacing w:before="0" w:beforeAutospacing="0" w:after="0" w:afterAutospacing="0" w:line="227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3157" w:type="dxa"/>
          </w:tcPr>
          <w:p w:rsidR="0079125E" w:rsidRPr="009F02BA" w:rsidRDefault="0079125E" w:rsidP="0079125E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под руководством учителя оформлять отчет, включающий описание объектов, наблюдений, их результаты, выводы;</w:t>
            </w:r>
          </w:p>
          <w:p w:rsidR="0079125E" w:rsidRPr="009F02BA" w:rsidRDefault="0079125E" w:rsidP="0079125E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организовывать учебное взаимодействие в группе (распределять роли, договариваться друг с другом и т. д.).</w:t>
            </w:r>
          </w:p>
          <w:p w:rsidR="0079125E" w:rsidRPr="009F02BA" w:rsidRDefault="0079125E" w:rsidP="0079125E">
            <w:pPr>
              <w:widowControl w:val="0"/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</w:p>
        </w:tc>
        <w:tc>
          <w:tcPr>
            <w:tcW w:w="3143" w:type="dxa"/>
          </w:tcPr>
          <w:p w:rsidR="0079125E" w:rsidRPr="00F05663" w:rsidRDefault="0079125E" w:rsidP="0079125E">
            <w:pPr>
              <w:pStyle w:val="a6"/>
            </w:pPr>
            <w:r w:rsidRPr="00493760">
              <w:t>.</w:t>
            </w:r>
          </w:p>
          <w:p w:rsidR="0079125E" w:rsidRPr="009F02BA" w:rsidRDefault="0079125E" w:rsidP="0079125E">
            <w:pPr>
              <w:pStyle w:val="11"/>
              <w:spacing w:line="226" w:lineRule="exact"/>
              <w:ind w:left="0" w:firstLine="284"/>
              <w:jc w:val="both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испытывать чувство гордости за российскую биологическую науку;</w:t>
            </w:r>
          </w:p>
          <w:p w:rsidR="0079125E" w:rsidRPr="009F02BA" w:rsidRDefault="0079125E" w:rsidP="0079125E">
            <w:pPr>
              <w:pStyle w:val="11"/>
              <w:spacing w:line="226" w:lineRule="exact"/>
              <w:ind w:left="0" w:firstLine="284"/>
              <w:jc w:val="both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соблюдать правила поведения в природе; </w:t>
            </w:r>
          </w:p>
          <w:p w:rsidR="0079125E" w:rsidRPr="009F02BA" w:rsidRDefault="0079125E" w:rsidP="0079125E">
            <w:pPr>
              <w:pStyle w:val="11"/>
              <w:spacing w:line="226" w:lineRule="exact"/>
              <w:ind w:left="0" w:firstLine="284"/>
              <w:jc w:val="both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понимать основные факторы, определяющие взаимоотношения человека и природы;</w:t>
            </w:r>
          </w:p>
          <w:p w:rsidR="0079125E" w:rsidRPr="009F02BA" w:rsidRDefault="0079125E" w:rsidP="0079125E">
            <w:pPr>
              <w:pStyle w:val="11"/>
              <w:spacing w:line="226" w:lineRule="exact"/>
              <w:ind w:left="0" w:firstLine="284"/>
              <w:jc w:val="both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уметь реализовывать теоретические познания на практике;</w:t>
            </w:r>
          </w:p>
          <w:p w:rsidR="0079125E" w:rsidRPr="009F02BA" w:rsidRDefault="0079125E" w:rsidP="0079125E">
            <w:pPr>
              <w:pStyle w:val="11"/>
              <w:spacing w:line="226" w:lineRule="exact"/>
              <w:ind w:left="0" w:firstLine="284"/>
              <w:jc w:val="both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осознавать значение обучения для повседневной жизни и осознанного выбора профессии;</w:t>
            </w:r>
          </w:p>
          <w:p w:rsidR="0079125E" w:rsidRPr="009F02BA" w:rsidRDefault="0079125E" w:rsidP="0079125E">
            <w:pPr>
              <w:pStyle w:val="11"/>
              <w:spacing w:line="226" w:lineRule="exact"/>
              <w:ind w:left="0" w:firstLine="284"/>
              <w:jc w:val="both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понимать важность ответственного отношения к учению, готовности и 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способности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обучающихся к саморазвитию и самообразованию на основе мотивации к обучению и познанию;</w:t>
            </w:r>
          </w:p>
          <w:p w:rsidR="0079125E" w:rsidRPr="009F02BA" w:rsidRDefault="0079125E" w:rsidP="0079125E">
            <w:pPr>
              <w:pStyle w:val="11"/>
              <w:spacing w:line="226" w:lineRule="exact"/>
              <w:ind w:left="0" w:firstLine="284"/>
              <w:jc w:val="both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проводить работу над ошибками для внесения корректив в усваиваемые знания;</w:t>
            </w:r>
          </w:p>
          <w:p w:rsidR="0079125E" w:rsidRPr="009F02BA" w:rsidRDefault="0079125E" w:rsidP="0079125E">
            <w:pPr>
              <w:pStyle w:val="11"/>
              <w:spacing w:line="226" w:lineRule="exact"/>
              <w:ind w:left="0" w:firstLine="284"/>
              <w:jc w:val="both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испытывать любовь к природе, чувства уважения к ученым, изучающим растительный мир, и эстетические чувства от общения с растениями;</w:t>
            </w:r>
          </w:p>
          <w:p w:rsidR="0079125E" w:rsidRPr="009F02BA" w:rsidRDefault="0079125E" w:rsidP="0079125E">
            <w:pPr>
              <w:pStyle w:val="11"/>
              <w:spacing w:line="226" w:lineRule="exact"/>
              <w:ind w:left="0" w:firstLine="284"/>
              <w:jc w:val="both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признавать право каждого на собственное мнение;</w:t>
            </w:r>
          </w:p>
          <w:p w:rsidR="0079125E" w:rsidRPr="009F02BA" w:rsidRDefault="0079125E" w:rsidP="0079125E">
            <w:pPr>
              <w:pStyle w:val="11"/>
              <w:spacing w:line="226" w:lineRule="exact"/>
              <w:ind w:left="0" w:firstLine="284"/>
              <w:jc w:val="both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проявлять готовность к 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lastRenderedPageBreak/>
              <w:t>самостоятельным поступкам и действиям на благо природы;</w:t>
            </w:r>
          </w:p>
          <w:p w:rsidR="0079125E" w:rsidRPr="009F02BA" w:rsidRDefault="0079125E" w:rsidP="0079125E">
            <w:pPr>
              <w:pStyle w:val="11"/>
              <w:spacing w:line="226" w:lineRule="exact"/>
              <w:ind w:left="0" w:firstLine="284"/>
              <w:jc w:val="both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уметь отстаивать свою точку зрения; </w:t>
            </w:r>
          </w:p>
          <w:p w:rsidR="0079125E" w:rsidRPr="009F02BA" w:rsidRDefault="0079125E" w:rsidP="0079125E">
            <w:pPr>
              <w:pStyle w:val="11"/>
              <w:spacing w:line="226" w:lineRule="exact"/>
              <w:ind w:left="0" w:firstLine="284"/>
              <w:jc w:val="both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критично относиться к своим поступкам, нести ответственность за их последствия;</w:t>
            </w:r>
          </w:p>
          <w:p w:rsidR="0079125E" w:rsidRPr="009F02BA" w:rsidRDefault="0079125E" w:rsidP="0079125E">
            <w:pPr>
              <w:pStyle w:val="11"/>
              <w:spacing w:line="226" w:lineRule="exact"/>
              <w:ind w:left="0" w:firstLine="284"/>
              <w:jc w:val="both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понимать необходимость ответственного, бережного отношения к окружающей среде;</w:t>
            </w:r>
          </w:p>
          <w:p w:rsidR="0079125E" w:rsidRPr="009F02BA" w:rsidRDefault="0079125E" w:rsidP="0079125E">
            <w:pPr>
              <w:pStyle w:val="11"/>
              <w:spacing w:line="226" w:lineRule="exact"/>
              <w:ind w:left="0" w:firstLine="284"/>
              <w:jc w:val="both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уметь слушать и слышать другое мнение;</w:t>
            </w:r>
          </w:p>
          <w:p w:rsidR="0079125E" w:rsidRPr="009F02BA" w:rsidRDefault="0079125E" w:rsidP="0079125E">
            <w:pPr>
              <w:pStyle w:val="11"/>
              <w:spacing w:line="226" w:lineRule="exact"/>
              <w:ind w:left="0" w:firstLine="284"/>
              <w:jc w:val="both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napToGrid w:val="0"/>
                <w:sz w:val="21"/>
                <w:szCs w:val="21"/>
              </w:rPr>
              <w:t>— 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уметь оперировать 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фактами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как для доказательства, так и для опровержения существующего мнения.</w:t>
            </w:r>
          </w:p>
          <w:p w:rsidR="0079125E" w:rsidRPr="007D4D14" w:rsidRDefault="0079125E" w:rsidP="007912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66716" w:rsidRPr="005A4AFF" w:rsidRDefault="00066716" w:rsidP="005A4AFF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460B7" w:rsidRPr="00DD1AE2" w:rsidRDefault="00E460B7" w:rsidP="00DD1A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460B7" w:rsidRDefault="00E460B7" w:rsidP="005A4AF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36D6" w:rsidRDefault="008836D6" w:rsidP="005A4AF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6716" w:rsidRDefault="00066716" w:rsidP="005A4AF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4AFF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5A4AFF" w:rsidRPr="005A4AFF" w:rsidRDefault="005A4AFF" w:rsidP="005A4AF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518"/>
        <w:gridCol w:w="12191"/>
        <w:gridCol w:w="1134"/>
      </w:tblGrid>
      <w:tr w:rsidR="00066716" w:rsidRPr="005A4AFF" w:rsidTr="005A4AFF">
        <w:tc>
          <w:tcPr>
            <w:tcW w:w="2518" w:type="dxa"/>
            <w:vAlign w:val="center"/>
          </w:tcPr>
          <w:p w:rsidR="00066716" w:rsidRPr="005A4AFF" w:rsidRDefault="00066716" w:rsidP="005A4AF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2191" w:type="dxa"/>
            <w:vAlign w:val="center"/>
          </w:tcPr>
          <w:p w:rsidR="00066716" w:rsidRPr="005A4AFF" w:rsidRDefault="00066716" w:rsidP="008836D6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  <w:vAlign w:val="center"/>
          </w:tcPr>
          <w:p w:rsidR="00066716" w:rsidRPr="005A4AFF" w:rsidRDefault="00066716" w:rsidP="005A4AF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066716" w:rsidRPr="005A4AFF" w:rsidTr="005A4AFF">
        <w:tc>
          <w:tcPr>
            <w:tcW w:w="2518" w:type="dxa"/>
          </w:tcPr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b/>
                <w:bCs/>
                <w:sz w:val="21"/>
                <w:szCs w:val="21"/>
              </w:rPr>
              <w:t xml:space="preserve">Раздел 1. Строение и многообразие покрытосеменных растений </w:t>
            </w:r>
          </w:p>
          <w:p w:rsidR="00066716" w:rsidRPr="005A4AFF" w:rsidRDefault="00066716" w:rsidP="005A4AFF">
            <w:pPr>
              <w:shd w:val="clear" w:color="auto" w:fill="FFFFFF"/>
              <w:tabs>
                <w:tab w:val="left" w:pos="33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AF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191" w:type="dxa"/>
          </w:tcPr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Строение семян однодольных и двудольных растений. Виды корней и типы корневых систем. Зоны (участки) корня. Видоизменения корней.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Побег. Почки и их строение. Рост и развитие побега.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Внешнее строение листа. Клеточное строение листа. Видоизменения листьев. 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Строение стебля. Многообразие стеблей. Видоизменения побегов.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Цветок и его строение. Соцветия. Плоды и их классификация. Распространение плодов и семян.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b/>
                <w:bCs/>
                <w:i/>
                <w:iCs/>
                <w:sz w:val="21"/>
                <w:szCs w:val="21"/>
              </w:rPr>
              <w:t>Демонстрация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Внешнее и внутреннее строения корня. Строение почек (вегетативной и генеративной) и расположение их на стебле. Строение 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lastRenderedPageBreak/>
              <w:t>листа. Макр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о-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и </w:t>
            </w:r>
            <w:proofErr w:type="spellStart"/>
            <w:r w:rsidRPr="009F02BA">
              <w:rPr>
                <w:rFonts w:ascii="SchoolBookCSanPin" w:hAnsi="SchoolBookCSanPin"/>
                <w:sz w:val="21"/>
                <w:szCs w:val="21"/>
              </w:rPr>
              <w:t>микростроение</w:t>
            </w:r>
            <w:proofErr w:type="spell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стебля. Различные виды соцветий. Сухие и сочные плоды.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b/>
                <w:bCs/>
                <w:i/>
                <w:iCs/>
                <w:sz w:val="21"/>
                <w:szCs w:val="21"/>
              </w:rPr>
              <w:t xml:space="preserve">Лабораторные и практические работы </w:t>
            </w:r>
          </w:p>
          <w:p w:rsidR="0079125E" w:rsidRPr="009F02BA" w:rsidRDefault="0079125E" w:rsidP="0079125E">
            <w:pPr>
              <w:widowControl w:val="0"/>
              <w:tabs>
                <w:tab w:val="num" w:pos="709"/>
              </w:tabs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Строение семян двудольных и однодольных растений. Виды корней. Стержневая и мочковатая корневые системы. Корневой чехлик и корневые волоски. Строение почек. Расположение почек на стебле. Внутреннее строение ветки дерева. Видоизмененные побеги (корневище, клубень, луковица). Строение цветка. Различные виды соцветий. Многообразие сухих и сочных плодов.</w:t>
            </w:r>
          </w:p>
          <w:p w:rsidR="0079125E" w:rsidRPr="009F02BA" w:rsidRDefault="0079125E" w:rsidP="0079125E">
            <w:pPr>
              <w:widowControl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</w:p>
          <w:p w:rsidR="0079125E" w:rsidRPr="009F02BA" w:rsidRDefault="0079125E" w:rsidP="0079125E">
            <w:pPr>
              <w:widowControl w:val="0"/>
              <w:tabs>
                <w:tab w:val="num" w:pos="709"/>
              </w:tabs>
              <w:spacing w:line="226" w:lineRule="exact"/>
              <w:rPr>
                <w:rFonts w:ascii="SchoolBookCSanPin" w:hAnsi="SchoolBookCSanPin"/>
                <w:snapToGrid w:val="0"/>
                <w:sz w:val="21"/>
                <w:szCs w:val="21"/>
              </w:rPr>
            </w:pPr>
          </w:p>
          <w:p w:rsidR="0079125E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sz w:val="21"/>
                <w:szCs w:val="21"/>
              </w:rPr>
            </w:pPr>
          </w:p>
          <w:p w:rsidR="00066716" w:rsidRPr="005A4AFF" w:rsidRDefault="00066716" w:rsidP="005A4AFF">
            <w:pPr>
              <w:pStyle w:val="a9"/>
              <w:spacing w:after="0" w:line="24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716" w:rsidRPr="005A4AFF" w:rsidRDefault="0079125E" w:rsidP="005A4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lastRenderedPageBreak/>
              <w:t>14 часов</w:t>
            </w:r>
          </w:p>
        </w:tc>
      </w:tr>
      <w:tr w:rsidR="00066716" w:rsidRPr="007E68EA" w:rsidTr="005A4AFF">
        <w:tc>
          <w:tcPr>
            <w:tcW w:w="2518" w:type="dxa"/>
          </w:tcPr>
          <w:p w:rsidR="00066716" w:rsidRPr="007E68EA" w:rsidRDefault="0079125E" w:rsidP="005A4AFF">
            <w:pPr>
              <w:shd w:val="clear" w:color="auto" w:fill="FFFFFF"/>
              <w:tabs>
                <w:tab w:val="left" w:pos="330"/>
              </w:tabs>
              <w:autoSpaceDE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BA">
              <w:rPr>
                <w:rFonts w:ascii="SchoolBookCSanPin" w:hAnsi="SchoolBookCSanPin"/>
                <w:b/>
                <w:bCs/>
                <w:sz w:val="21"/>
                <w:szCs w:val="21"/>
              </w:rPr>
              <w:lastRenderedPageBreak/>
              <w:t xml:space="preserve">Раздел 2. Жизнь растений </w:t>
            </w:r>
          </w:p>
        </w:tc>
        <w:tc>
          <w:tcPr>
            <w:tcW w:w="12191" w:type="dxa"/>
          </w:tcPr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Основные процессы жизнедеятельности (питание, дыхание, обмен веществ, рост, развитие, размножение).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b/>
                <w:bCs/>
                <w:i/>
                <w:iCs/>
                <w:sz w:val="21"/>
                <w:szCs w:val="21"/>
              </w:rPr>
              <w:t>Демонстрация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b/>
                <w:bCs/>
                <w:i/>
                <w:iCs/>
                <w:sz w:val="21"/>
                <w:szCs w:val="21"/>
              </w:rPr>
              <w:t xml:space="preserve">Лабораторные и практические работы </w:t>
            </w:r>
          </w:p>
          <w:p w:rsidR="0079125E" w:rsidRPr="009F02BA" w:rsidRDefault="0079125E" w:rsidP="0079125E">
            <w:pPr>
              <w:widowControl w:val="0"/>
              <w:tabs>
                <w:tab w:val="num" w:pos="709"/>
              </w:tabs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b/>
                <w:bCs/>
                <w:i/>
                <w:iCs/>
                <w:sz w:val="21"/>
                <w:szCs w:val="21"/>
              </w:rPr>
              <w:t>Экскурсии</w:t>
            </w:r>
          </w:p>
          <w:p w:rsidR="00066716" w:rsidRPr="007E68EA" w:rsidRDefault="0079125E" w:rsidP="00403553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Зимние явления в жизни растений</w:t>
            </w:r>
          </w:p>
        </w:tc>
        <w:tc>
          <w:tcPr>
            <w:tcW w:w="1134" w:type="dxa"/>
          </w:tcPr>
          <w:p w:rsidR="00066716" w:rsidRPr="007E68EA" w:rsidRDefault="0079125E" w:rsidP="005A4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часов</w:t>
            </w:r>
          </w:p>
        </w:tc>
      </w:tr>
      <w:tr w:rsidR="00066716" w:rsidRPr="007E68EA" w:rsidTr="005A4AFF">
        <w:tc>
          <w:tcPr>
            <w:tcW w:w="2518" w:type="dxa"/>
          </w:tcPr>
          <w:p w:rsidR="00066716" w:rsidRPr="007E68EA" w:rsidRDefault="0079125E" w:rsidP="005A4AFF">
            <w:pPr>
              <w:pStyle w:val="af2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SchoolBookCSanPin" w:hAnsi="SchoolBookCSanPin"/>
                <w:b/>
                <w:bCs/>
              </w:rPr>
              <w:t>Раздел3</w:t>
            </w:r>
            <w:r w:rsidRPr="009F02BA">
              <w:rPr>
                <w:rFonts w:ascii="SchoolBookCSanPin" w:hAnsi="SchoolBookCSanPin"/>
                <w:b/>
                <w:bCs/>
              </w:rPr>
              <w:t xml:space="preserve"> </w:t>
            </w:r>
            <w:r>
              <w:rPr>
                <w:rFonts w:ascii="SchoolBookCSanPin" w:hAnsi="SchoolBookCSanPin"/>
                <w:b/>
                <w:bCs/>
              </w:rPr>
              <w:t>«</w:t>
            </w:r>
            <w:r w:rsidRPr="009F02BA">
              <w:rPr>
                <w:rFonts w:ascii="SchoolBookCSanPin" w:hAnsi="SchoolBookCSanPin"/>
                <w:b/>
                <w:bCs/>
              </w:rPr>
              <w:t>Классификация растений</w:t>
            </w:r>
            <w:r w:rsidR="00066716" w:rsidRPr="007E68EA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12191" w:type="dxa"/>
          </w:tcPr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Основные систематические категории: вид, род, семейство, класс, отдел, царство. Знакомство с классификацией цветковых растений.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Класс Двудольные растения. Морфологическая характеристика 3—4 семейств (с учетом местных условий).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Класс Однодольные растения. Морфологическая характеристика злаков и лилейных.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Важнейшие сельскохозяйственные растения, биологические основы их выращивания и народнохозяйственное значение. (Выбор 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lastRenderedPageBreak/>
              <w:t>объектов зависит от специализации растениеводства в каждой конкретной местности.)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b/>
                <w:bCs/>
                <w:i/>
                <w:iCs/>
                <w:sz w:val="21"/>
                <w:szCs w:val="21"/>
              </w:rPr>
              <w:t>Демонстрация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Живые и гербарные растения, районированные сорта важнейших сельскохозяйственных растений.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b/>
                <w:bCs/>
                <w:i/>
                <w:iCs/>
                <w:sz w:val="21"/>
                <w:szCs w:val="21"/>
              </w:rPr>
              <w:t xml:space="preserve">Лабораторные и практические работы </w:t>
            </w:r>
          </w:p>
          <w:p w:rsidR="0079125E" w:rsidRPr="009F02BA" w:rsidRDefault="0079125E" w:rsidP="0079125E">
            <w:pPr>
              <w:widowControl w:val="0"/>
              <w:tabs>
                <w:tab w:val="num" w:pos="709"/>
              </w:tabs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Выявление признаков семейства по внешнему строению растений.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b/>
                <w:bCs/>
                <w:i/>
                <w:iCs/>
                <w:sz w:val="21"/>
                <w:szCs w:val="21"/>
              </w:rPr>
              <w:t>Экскурсии</w:t>
            </w:r>
          </w:p>
          <w:p w:rsidR="0079125E" w:rsidRPr="009F02BA" w:rsidRDefault="0079125E" w:rsidP="0079125E">
            <w:pPr>
              <w:widowControl w:val="0"/>
              <w:tabs>
                <w:tab w:val="num" w:pos="709"/>
              </w:tabs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Ознакомление с выращиванием растений в защищенном грунте.</w:t>
            </w:r>
          </w:p>
          <w:p w:rsidR="00066716" w:rsidRPr="007E68EA" w:rsidRDefault="00066716" w:rsidP="007375CD">
            <w:pPr>
              <w:pStyle w:val="a9"/>
              <w:spacing w:after="0" w:line="24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716" w:rsidRPr="0079125E" w:rsidRDefault="0079125E" w:rsidP="007912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25E">
              <w:rPr>
                <w:rFonts w:ascii="Times New Roman" w:hAnsi="Times New Roman"/>
                <w:sz w:val="24"/>
                <w:szCs w:val="24"/>
              </w:rPr>
              <w:lastRenderedPageBreak/>
              <w:t>6 часов</w:t>
            </w:r>
          </w:p>
        </w:tc>
      </w:tr>
      <w:tr w:rsidR="00F51597" w:rsidRPr="007E68EA" w:rsidTr="005A4AFF">
        <w:tc>
          <w:tcPr>
            <w:tcW w:w="2518" w:type="dxa"/>
          </w:tcPr>
          <w:p w:rsidR="00F51597" w:rsidRPr="007E68EA" w:rsidRDefault="0079125E" w:rsidP="005A4AFF">
            <w:pPr>
              <w:pStyle w:val="af2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F02BA">
              <w:rPr>
                <w:rFonts w:ascii="SchoolBookCSanPin" w:hAnsi="SchoolBookCSanPin"/>
                <w:b/>
                <w:bCs/>
              </w:rPr>
              <w:lastRenderedPageBreak/>
              <w:t>Раздел 4. Природные сообщества</w:t>
            </w:r>
          </w:p>
        </w:tc>
        <w:tc>
          <w:tcPr>
            <w:tcW w:w="12191" w:type="dxa"/>
          </w:tcPr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b/>
                <w:bCs/>
                <w:sz w:val="21"/>
                <w:szCs w:val="21"/>
              </w:rPr>
              <w:t xml:space="preserve">Раздел 4. Природные сообщества </w:t>
            </w:r>
            <w:r w:rsidRPr="009F02BA">
              <w:rPr>
                <w:rFonts w:ascii="SchoolBookCSanPin" w:hAnsi="SchoolBookCSanPin"/>
                <w:iCs/>
                <w:sz w:val="21"/>
                <w:szCs w:val="21"/>
              </w:rPr>
              <w:t>(</w:t>
            </w: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t>3 часа</w:t>
            </w:r>
            <w:r w:rsidRPr="009F02BA">
              <w:rPr>
                <w:rFonts w:ascii="SchoolBookCSanPin" w:hAnsi="SchoolBookCSanPin"/>
                <w:iCs/>
                <w:sz w:val="21"/>
                <w:szCs w:val="21"/>
              </w:rPr>
              <w:t>)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Взаимосвязь растений с другими организмами. Симбиоз. Паразитизм. Растительные сообщества и их типы.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      </w:r>
          </w:p>
          <w:p w:rsidR="0079125E" w:rsidRPr="009F02BA" w:rsidRDefault="0079125E" w:rsidP="0079125E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b/>
                <w:bCs/>
                <w:i/>
                <w:iCs/>
                <w:sz w:val="21"/>
                <w:szCs w:val="21"/>
              </w:rPr>
              <w:t>Экскурсии</w:t>
            </w:r>
          </w:p>
          <w:p w:rsidR="0079125E" w:rsidRPr="009F02BA" w:rsidRDefault="0079125E" w:rsidP="0079125E">
            <w:pPr>
              <w:widowControl w:val="0"/>
              <w:tabs>
                <w:tab w:val="num" w:pos="709"/>
              </w:tabs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Природное сообщество и человек. Фенологические наблюдения за весенними явлениями в природных сообществах.</w:t>
            </w:r>
          </w:p>
          <w:p w:rsidR="00F51597" w:rsidRPr="007E68EA" w:rsidRDefault="004F5DEA" w:rsidP="004F5DEA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Резервное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время-2 часа</w:t>
            </w:r>
          </w:p>
        </w:tc>
        <w:tc>
          <w:tcPr>
            <w:tcW w:w="1134" w:type="dxa"/>
          </w:tcPr>
          <w:p w:rsidR="00F51597" w:rsidRPr="007E68EA" w:rsidRDefault="0079125E" w:rsidP="007912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51597" w:rsidRPr="007E68EA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956BBD" w:rsidRPr="007E68EA" w:rsidRDefault="00956BBD" w:rsidP="005A4AFF">
      <w:pPr>
        <w:tabs>
          <w:tab w:val="left" w:pos="5050"/>
        </w:tabs>
        <w:spacing w:after="0" w:line="240" w:lineRule="auto"/>
        <w:ind w:left="567" w:firstLine="567"/>
        <w:rPr>
          <w:rFonts w:ascii="Times New Roman" w:hAnsi="Times New Roman"/>
          <w:b/>
          <w:sz w:val="24"/>
          <w:szCs w:val="24"/>
        </w:rPr>
      </w:pPr>
    </w:p>
    <w:p w:rsidR="005A4AFF" w:rsidRPr="007E68EA" w:rsidRDefault="005A4AFF" w:rsidP="005A4AFF">
      <w:pPr>
        <w:tabs>
          <w:tab w:val="left" w:pos="5050"/>
        </w:tabs>
        <w:spacing w:after="0" w:line="240" w:lineRule="auto"/>
        <w:ind w:left="567" w:firstLine="567"/>
        <w:rPr>
          <w:rFonts w:ascii="Times New Roman" w:hAnsi="Times New Roman"/>
          <w:b/>
          <w:sz w:val="24"/>
          <w:szCs w:val="24"/>
        </w:rPr>
      </w:pPr>
    </w:p>
    <w:p w:rsidR="00076ED5" w:rsidRDefault="00076ED5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076ED5" w:rsidRDefault="00076ED5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076ED5" w:rsidRDefault="00076ED5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076ED5" w:rsidRDefault="00076ED5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7B39E0" w:rsidRDefault="007B39E0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7B39E0" w:rsidRDefault="007B39E0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7B39E0" w:rsidRDefault="007B39E0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7B39E0" w:rsidRDefault="007B39E0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7B39E0" w:rsidRDefault="007B39E0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7B39E0" w:rsidRDefault="007B39E0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7B39E0" w:rsidRDefault="007B39E0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7B39E0" w:rsidRDefault="007B39E0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E460B7" w:rsidRPr="007E68EA" w:rsidRDefault="00E460B7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7E68EA">
        <w:rPr>
          <w:rFonts w:ascii="Times New Roman" w:hAnsi="Times New Roman"/>
          <w:b/>
          <w:sz w:val="24"/>
          <w:szCs w:val="24"/>
        </w:rPr>
        <w:lastRenderedPageBreak/>
        <w:t>Календарно-те</w:t>
      </w:r>
      <w:r w:rsidR="007A59F4" w:rsidRPr="007E68EA">
        <w:rPr>
          <w:rFonts w:ascii="Times New Roman" w:hAnsi="Times New Roman"/>
          <w:b/>
          <w:sz w:val="24"/>
          <w:szCs w:val="24"/>
        </w:rPr>
        <w:t>матическое планирование</w:t>
      </w:r>
    </w:p>
    <w:p w:rsidR="007A59F4" w:rsidRPr="007E68EA" w:rsidRDefault="007A59F4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17"/>
        <w:gridCol w:w="5387"/>
        <w:gridCol w:w="709"/>
        <w:gridCol w:w="1559"/>
        <w:gridCol w:w="1134"/>
        <w:gridCol w:w="5812"/>
      </w:tblGrid>
      <w:tr w:rsidR="00FC07E8" w:rsidRPr="007E68EA" w:rsidTr="00076ED5">
        <w:tc>
          <w:tcPr>
            <w:tcW w:w="817" w:type="dxa"/>
            <w:vMerge w:val="restart"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387" w:type="dxa"/>
            <w:vMerge w:val="restart"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Изучаемый раздел,</w:t>
            </w:r>
          </w:p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693" w:type="dxa"/>
            <w:gridSpan w:val="2"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5812" w:type="dxa"/>
            <w:vMerge w:val="restart"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</w:p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</w:tr>
      <w:tr w:rsidR="00FC07E8" w:rsidRPr="007E68EA" w:rsidTr="00076ED5">
        <w:tc>
          <w:tcPr>
            <w:tcW w:w="817" w:type="dxa"/>
            <w:vMerge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Планируемые</w:t>
            </w:r>
          </w:p>
        </w:tc>
        <w:tc>
          <w:tcPr>
            <w:tcW w:w="1134" w:type="dxa"/>
          </w:tcPr>
          <w:p w:rsidR="00FC07E8" w:rsidRPr="007E68EA" w:rsidRDefault="00FC07E8" w:rsidP="005A4AFF">
            <w:pPr>
              <w:tabs>
                <w:tab w:val="left" w:pos="1400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Фактические</w:t>
            </w:r>
          </w:p>
        </w:tc>
        <w:tc>
          <w:tcPr>
            <w:tcW w:w="5812" w:type="dxa"/>
            <w:vMerge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7E8" w:rsidRPr="007E68EA" w:rsidTr="00076ED5">
        <w:tc>
          <w:tcPr>
            <w:tcW w:w="15418" w:type="dxa"/>
            <w:gridSpan w:val="6"/>
            <w:tcBorders>
              <w:bottom w:val="single" w:sz="4" w:space="0" w:color="auto"/>
            </w:tcBorders>
            <w:vAlign w:val="center"/>
          </w:tcPr>
          <w:p w:rsidR="00076ED5" w:rsidRPr="009F02BA" w:rsidRDefault="00076ED5" w:rsidP="00076ED5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>
              <w:rPr>
                <w:rFonts w:ascii="SchoolBookCSanPin" w:hAnsi="SchoolBookCSanPin"/>
                <w:b/>
                <w:bCs/>
                <w:sz w:val="21"/>
                <w:szCs w:val="21"/>
              </w:rPr>
              <w:t xml:space="preserve">                                                                                      </w:t>
            </w:r>
            <w:r w:rsidRPr="009F02BA">
              <w:rPr>
                <w:rFonts w:ascii="SchoolBookCSanPin" w:hAnsi="SchoolBookCSanPin"/>
                <w:b/>
                <w:bCs/>
                <w:sz w:val="21"/>
                <w:szCs w:val="21"/>
              </w:rPr>
              <w:t xml:space="preserve">Раздел 1. Строение и многообразие покрытосеменных растений </w:t>
            </w:r>
          </w:p>
          <w:p w:rsidR="00FC07E8" w:rsidRPr="007E68EA" w:rsidRDefault="00FC07E8" w:rsidP="00D925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6ED5" w:rsidRPr="007E68EA" w:rsidTr="00076ED5">
        <w:trPr>
          <w:trHeight w:val="469"/>
        </w:trPr>
        <w:tc>
          <w:tcPr>
            <w:tcW w:w="817" w:type="dxa"/>
            <w:vAlign w:val="center"/>
          </w:tcPr>
          <w:p w:rsidR="00076ED5" w:rsidRPr="007E68EA" w:rsidRDefault="00076ED5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076ED5" w:rsidRPr="009F02BA" w:rsidRDefault="00076ED5" w:rsidP="00076ED5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Строение семян.</w:t>
            </w:r>
          </w:p>
          <w:p w:rsidR="00076ED5" w:rsidRPr="009F02BA" w:rsidRDefault="00076ED5" w:rsidP="00076ED5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t>Лабораторная работа</w:t>
            </w:r>
          </w:p>
          <w:p w:rsidR="00076ED5" w:rsidRPr="009F02BA" w:rsidRDefault="00076ED5" w:rsidP="00076ED5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Изучение строения семян двудольных растений</w:t>
            </w:r>
          </w:p>
        </w:tc>
        <w:tc>
          <w:tcPr>
            <w:tcW w:w="709" w:type="dxa"/>
          </w:tcPr>
          <w:p w:rsidR="00076ED5" w:rsidRPr="007E68EA" w:rsidRDefault="00076ED5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76ED5" w:rsidRPr="00DD1AE2" w:rsidRDefault="00076ED5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1134" w:type="dxa"/>
          </w:tcPr>
          <w:p w:rsidR="00076ED5" w:rsidRPr="007E68EA" w:rsidRDefault="00076ED5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076ED5" w:rsidRPr="009F02BA" w:rsidRDefault="00076ED5" w:rsidP="00076ED5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Определяют понятия «однодольные растения», «двудольные растения», «семядоля», «эндосперм», «зародыш», «семенная кожура», «семяножка», «</w:t>
            </w:r>
            <w:proofErr w:type="spellStart"/>
            <w:r w:rsidRPr="009F02BA">
              <w:rPr>
                <w:rFonts w:ascii="SchoolBookCSanPin" w:hAnsi="SchoolBookCSanPin"/>
                <w:sz w:val="21"/>
                <w:szCs w:val="21"/>
              </w:rPr>
              <w:t>микропиле</w:t>
            </w:r>
            <w:proofErr w:type="spellEnd"/>
            <w:r w:rsidRPr="009F02BA">
              <w:rPr>
                <w:rFonts w:ascii="SchoolBookCSanPin" w:hAnsi="SchoolBookCSanPin"/>
                <w:sz w:val="21"/>
                <w:szCs w:val="21"/>
              </w:rPr>
              <w:t>»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ab/>
              <w:t>. Отрабатывают умения, необходимые для выполнения лабораторных работ.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Изучают инструктаж-памятку последовательности действий при проведении анализа</w:t>
            </w:r>
          </w:p>
        </w:tc>
      </w:tr>
      <w:tr w:rsidR="00076ED5" w:rsidRPr="007E68EA" w:rsidTr="00076ED5">
        <w:tc>
          <w:tcPr>
            <w:tcW w:w="817" w:type="dxa"/>
            <w:vAlign w:val="center"/>
          </w:tcPr>
          <w:p w:rsidR="00076ED5" w:rsidRPr="007E68EA" w:rsidRDefault="00076ED5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076ED5" w:rsidRPr="009F02BA" w:rsidRDefault="00076ED5" w:rsidP="00076ED5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Особенности строения семян однодольных растений</w:t>
            </w:r>
          </w:p>
          <w:p w:rsidR="00076ED5" w:rsidRPr="009F02BA" w:rsidRDefault="00076ED5" w:rsidP="00076ED5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t>Лабораторная работа</w:t>
            </w:r>
          </w:p>
          <w:p w:rsidR="00076ED5" w:rsidRPr="009F02BA" w:rsidRDefault="00076ED5" w:rsidP="00076ED5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Изучение строения семян однодольных растений</w:t>
            </w:r>
          </w:p>
        </w:tc>
        <w:tc>
          <w:tcPr>
            <w:tcW w:w="709" w:type="dxa"/>
          </w:tcPr>
          <w:p w:rsidR="00076ED5" w:rsidRPr="007E68EA" w:rsidRDefault="00076ED5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76ED5" w:rsidRPr="00DD1AE2" w:rsidRDefault="00076ED5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6ED5" w:rsidRPr="007E68EA" w:rsidRDefault="00076ED5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076ED5" w:rsidRPr="007E68EA" w:rsidRDefault="00076ED5" w:rsidP="00076ED5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Закрепляют понятия из предыдущего урока. Применяют инструктаж-памятку последовательности действий при проведении анализа строения семян</w:t>
            </w:r>
          </w:p>
        </w:tc>
      </w:tr>
      <w:tr w:rsidR="00076ED5" w:rsidRPr="007E68EA" w:rsidTr="00076ED5">
        <w:trPr>
          <w:trHeight w:val="189"/>
        </w:trPr>
        <w:tc>
          <w:tcPr>
            <w:tcW w:w="817" w:type="dxa"/>
            <w:vAlign w:val="center"/>
          </w:tcPr>
          <w:p w:rsidR="00076ED5" w:rsidRPr="00403553" w:rsidRDefault="00076ED5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076ED5" w:rsidRPr="009F02BA" w:rsidRDefault="00076ED5" w:rsidP="00076ED5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Виды корней. Типы корневых систем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</w:t>
            </w:r>
            <w:r>
              <w:rPr>
                <w:rFonts w:ascii="SchoolBookCSanPin" w:hAnsi="SchoolBookCSanPin"/>
                <w:sz w:val="21"/>
                <w:szCs w:val="21"/>
              </w:rPr>
              <w:t>.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Функции корня. 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Главный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>, боковые и придаточные корни. Стержневая и мочковатая корневые системы.</w:t>
            </w:r>
          </w:p>
          <w:p w:rsidR="00076ED5" w:rsidRPr="009F02BA" w:rsidRDefault="00076ED5" w:rsidP="00076ED5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t>Лабораторная работа</w:t>
            </w:r>
          </w:p>
          <w:p w:rsidR="00076ED5" w:rsidRPr="009F02BA" w:rsidRDefault="00076ED5" w:rsidP="00076ED5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Виды корней. Стержневые и мочковатые корневые системы</w:t>
            </w:r>
          </w:p>
        </w:tc>
        <w:tc>
          <w:tcPr>
            <w:tcW w:w="709" w:type="dxa"/>
          </w:tcPr>
          <w:p w:rsidR="00076ED5" w:rsidRPr="007E68EA" w:rsidRDefault="00076ED5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76ED5" w:rsidRPr="00DD1AE2" w:rsidRDefault="00E14991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76ED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076ED5" w:rsidRPr="007E68EA" w:rsidRDefault="00076ED5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076ED5" w:rsidRPr="009F02BA" w:rsidRDefault="00076ED5" w:rsidP="00076ED5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Определяют понятия «главный корень», «боковые корни», «придаточные корни», «стержневая корневая система», «мочковатая корневая система». Анализируют виды корней и типы корневых систем</w:t>
            </w:r>
          </w:p>
          <w:p w:rsidR="00076ED5" w:rsidRDefault="00076ED5" w:rsidP="00076ED5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  <w:p w:rsidR="00076ED5" w:rsidRPr="009F02BA" w:rsidRDefault="00076ED5" w:rsidP="00076ED5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</w:tc>
      </w:tr>
      <w:tr w:rsidR="00076ED5" w:rsidRPr="007E68EA" w:rsidTr="00076ED5">
        <w:tc>
          <w:tcPr>
            <w:tcW w:w="817" w:type="dxa"/>
            <w:vAlign w:val="center"/>
          </w:tcPr>
          <w:p w:rsidR="00076ED5" w:rsidRPr="007E68EA" w:rsidRDefault="00076ED5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76ED5" w:rsidRPr="009F02BA" w:rsidRDefault="00076ED5" w:rsidP="00076ED5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Строение корней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</w:t>
            </w:r>
            <w:r>
              <w:rPr>
                <w:rFonts w:ascii="SchoolBookCSanPin" w:hAnsi="SchoolBookCSanPin"/>
                <w:sz w:val="21"/>
                <w:szCs w:val="21"/>
              </w:rPr>
              <w:t>.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Участки (зоны) корня. Внешнее и внутреннее строение корня. </w:t>
            </w:r>
          </w:p>
          <w:p w:rsidR="00076ED5" w:rsidRPr="009F02BA" w:rsidRDefault="00076ED5" w:rsidP="00076ED5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t>Лабораторная работа</w:t>
            </w:r>
          </w:p>
          <w:p w:rsidR="00076ED5" w:rsidRPr="009F02BA" w:rsidRDefault="00076ED5" w:rsidP="00076ED5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Корневой чехлик и корневые волоски</w:t>
            </w:r>
          </w:p>
        </w:tc>
        <w:tc>
          <w:tcPr>
            <w:tcW w:w="709" w:type="dxa"/>
          </w:tcPr>
          <w:p w:rsidR="00076ED5" w:rsidRPr="007E68EA" w:rsidRDefault="00076ED5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76ED5" w:rsidRPr="00DD1AE2" w:rsidRDefault="00E14991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76ED5" w:rsidRPr="00DD1AE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076ED5" w:rsidRPr="007E68EA" w:rsidRDefault="00076ED5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076ED5" w:rsidRPr="009F02BA" w:rsidRDefault="00076ED5" w:rsidP="00076ED5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Определяют понятия «корневой чехлик», «корневой волосок», «зона деления», «зона растяжения», «зона всасывания», «зона проведения». Анализируют строение корня</w:t>
            </w:r>
          </w:p>
          <w:p w:rsidR="00076ED5" w:rsidRPr="007E68EA" w:rsidRDefault="00076ED5" w:rsidP="00076ED5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6ED5" w:rsidRPr="007E68EA" w:rsidTr="00076ED5">
        <w:tc>
          <w:tcPr>
            <w:tcW w:w="817" w:type="dxa"/>
            <w:vAlign w:val="center"/>
          </w:tcPr>
          <w:p w:rsidR="00076ED5" w:rsidRPr="007E68EA" w:rsidRDefault="00076ED5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076ED5" w:rsidRPr="009F02BA" w:rsidRDefault="00076ED5" w:rsidP="00076ED5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Условия произрастания и видоизменения корней</w:t>
            </w:r>
            <w:r>
              <w:rPr>
                <w:rFonts w:ascii="SchoolBookCSanPin" w:hAnsi="SchoolBookCSanPin"/>
                <w:sz w:val="21"/>
                <w:szCs w:val="21"/>
              </w:rPr>
              <w:t>.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Приспособления корней к условиям существования.</w:t>
            </w:r>
          </w:p>
          <w:p w:rsidR="00076ED5" w:rsidRPr="009F02BA" w:rsidRDefault="00076ED5" w:rsidP="00076ED5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lastRenderedPageBreak/>
              <w:t>Видоизменения корней</w:t>
            </w:r>
          </w:p>
        </w:tc>
        <w:tc>
          <w:tcPr>
            <w:tcW w:w="709" w:type="dxa"/>
          </w:tcPr>
          <w:p w:rsidR="00076ED5" w:rsidRPr="007E68EA" w:rsidRDefault="00076ED5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076ED5" w:rsidRPr="00DD1AE2" w:rsidRDefault="00E14991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76ED5" w:rsidRPr="007E68EA" w:rsidRDefault="00076ED5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ED5" w:rsidRDefault="00076ED5" w:rsidP="00076ED5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  <w:p w:rsidR="00076ED5" w:rsidRPr="009F02BA" w:rsidRDefault="00076ED5" w:rsidP="00076ED5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Определяют понятия «корнеплоды», «корневые клубни», 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lastRenderedPageBreak/>
              <w:t>«воздушные корни», «дыхательные корни». Устанавливают причинно-следственные связи между условиями существования и видоизменениями корней</w:t>
            </w:r>
          </w:p>
          <w:p w:rsidR="00076ED5" w:rsidRPr="007E68EA" w:rsidRDefault="00076ED5" w:rsidP="00076ED5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991" w:rsidRPr="007E68EA" w:rsidTr="00E14991">
        <w:trPr>
          <w:trHeight w:val="677"/>
        </w:trPr>
        <w:tc>
          <w:tcPr>
            <w:tcW w:w="817" w:type="dxa"/>
            <w:vAlign w:val="center"/>
          </w:tcPr>
          <w:p w:rsidR="00E14991" w:rsidRPr="007E68EA" w:rsidRDefault="00E14991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E14991" w:rsidRPr="009F02BA" w:rsidRDefault="00E14991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Побег. Листорасположение. Строение почек. Расположение почек на стебле. Рост и развитие побега. </w:t>
            </w:r>
          </w:p>
          <w:p w:rsidR="00E14991" w:rsidRPr="009F02BA" w:rsidRDefault="00E14991" w:rsidP="00403553">
            <w:pPr>
              <w:spacing w:line="226" w:lineRule="exact"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t>Лабораторная работа</w:t>
            </w:r>
          </w:p>
          <w:p w:rsidR="00E14991" w:rsidRPr="009F02BA" w:rsidRDefault="00E14991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Строение почек. Расположение почек на стебле</w:t>
            </w:r>
          </w:p>
          <w:p w:rsidR="00E14991" w:rsidRPr="009F02BA" w:rsidRDefault="00E14991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  <w:p w:rsidR="00E14991" w:rsidRPr="009F02BA" w:rsidRDefault="00E14991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:rsidR="00E14991" w:rsidRPr="007E68EA" w:rsidRDefault="00E14991" w:rsidP="005A4A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4991" w:rsidRPr="00135143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14991" w:rsidRPr="007E68EA" w:rsidRDefault="00E14991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991" w:rsidRPr="009F02BA" w:rsidRDefault="00E14991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Определяют понятия «побег», «почка», «верхушечная почка», «пазушная почка», придаточная почка», «вегетативная почка», «генеративная почка», «конус нарастания», «узел», «междоузлие», «пазуха листа», «очередное листорасположение», «супротивное листорасположение», «мутовчатое расположение». </w:t>
            </w:r>
            <w:proofErr w:type="gramEnd"/>
          </w:p>
          <w:p w:rsidR="00E14991" w:rsidRPr="009F02BA" w:rsidRDefault="00E14991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Анализируют результаты лабораторной работы и наблюдений за ростом и развитием побега</w:t>
            </w:r>
          </w:p>
          <w:p w:rsidR="00E14991" w:rsidRPr="009F02BA" w:rsidRDefault="00E14991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</w:tc>
      </w:tr>
      <w:tr w:rsidR="00E14991" w:rsidRPr="007E68EA" w:rsidTr="00E14991">
        <w:tc>
          <w:tcPr>
            <w:tcW w:w="817" w:type="dxa"/>
            <w:vAlign w:val="center"/>
          </w:tcPr>
          <w:p w:rsidR="00E14991" w:rsidRPr="007E68EA" w:rsidRDefault="00E14991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E14991" w:rsidRPr="009F02BA" w:rsidRDefault="00E14991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Внешнее строение листа. Форма листа. Листья простые и сложные. Жилкование листьев. </w:t>
            </w:r>
          </w:p>
          <w:p w:rsidR="00E14991" w:rsidRPr="009F02BA" w:rsidRDefault="00E14991" w:rsidP="00403553">
            <w:pPr>
              <w:spacing w:line="226" w:lineRule="exact"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t>Лабораторная работа</w:t>
            </w:r>
          </w:p>
          <w:p w:rsidR="00E14991" w:rsidRPr="009F02BA" w:rsidRDefault="00E14991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Листья простые и сложные, их жилкование и листорасположение</w:t>
            </w:r>
          </w:p>
          <w:p w:rsidR="00E14991" w:rsidRPr="009F02BA" w:rsidRDefault="00E14991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</w:tc>
        <w:tc>
          <w:tcPr>
            <w:tcW w:w="709" w:type="dxa"/>
          </w:tcPr>
          <w:p w:rsidR="00E14991" w:rsidRPr="007E68EA" w:rsidRDefault="00E14991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4991" w:rsidRPr="00135143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14991" w:rsidRPr="007E68EA" w:rsidRDefault="00E14991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991" w:rsidRPr="009F02BA" w:rsidRDefault="00E14991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Определяют понятия «листовая пластинка», «черешок», «черешковый лист», «сидячий лист», «простой лист», «сложный лист», «сетчатое жилкование», «параллельное жилкование», «дуговое жилкование».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Заполняют таблицу по результатам изучения различных листьев</w:t>
            </w:r>
          </w:p>
          <w:p w:rsidR="00E14991" w:rsidRDefault="00E14991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  <w:p w:rsidR="00E14991" w:rsidRPr="007E68EA" w:rsidRDefault="00E14991" w:rsidP="00403553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991" w:rsidRPr="007E68EA" w:rsidTr="00E14991">
        <w:tc>
          <w:tcPr>
            <w:tcW w:w="817" w:type="dxa"/>
            <w:vAlign w:val="center"/>
          </w:tcPr>
          <w:p w:rsidR="00E14991" w:rsidRPr="007E68EA" w:rsidRDefault="00E14991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E14991" w:rsidRPr="009F02BA" w:rsidRDefault="00E14991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Строение кожицы листа, строение мякоти листа. Влияние факторов среды на строение листа. Видоизменения листьев.</w:t>
            </w:r>
          </w:p>
          <w:p w:rsidR="00E14991" w:rsidRPr="009F02BA" w:rsidRDefault="00E14991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t>Лабораторные работы</w:t>
            </w:r>
          </w:p>
          <w:p w:rsidR="00E14991" w:rsidRPr="009F02BA" w:rsidRDefault="00E14991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Строение кожицы листа</w:t>
            </w:r>
          </w:p>
          <w:p w:rsidR="00E14991" w:rsidRPr="009F02BA" w:rsidRDefault="00E14991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Клеточное строение листа</w:t>
            </w:r>
          </w:p>
        </w:tc>
        <w:tc>
          <w:tcPr>
            <w:tcW w:w="709" w:type="dxa"/>
          </w:tcPr>
          <w:p w:rsidR="00E14991" w:rsidRPr="007E68EA" w:rsidRDefault="00E14991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4991" w:rsidRPr="00135143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14991" w:rsidRPr="00135143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14991" w:rsidRPr="007E68EA" w:rsidRDefault="00E14991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991" w:rsidRDefault="00E14991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  <w:p w:rsidR="00E14991" w:rsidRPr="007E68EA" w:rsidRDefault="00E14991" w:rsidP="00403553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Определяют понятия «кожица листа», «устьица», «хлоропласты», «столбчатая ткань листа», «губчатая ткань листа», « мякоть листа», «проводящий пучок», «сосуды», « ситовидные трубки», «волокна», «световые листья», «теневые листья», «видоизменения листьев».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Выполняют лабораторные работы и обсуждают их результаты</w:t>
            </w:r>
          </w:p>
        </w:tc>
      </w:tr>
      <w:tr w:rsidR="00E14991" w:rsidRPr="007E68EA" w:rsidTr="00E14991">
        <w:tc>
          <w:tcPr>
            <w:tcW w:w="817" w:type="dxa"/>
            <w:vAlign w:val="center"/>
          </w:tcPr>
          <w:p w:rsidR="00E14991" w:rsidRPr="007E68EA" w:rsidRDefault="00E14991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E14991" w:rsidRPr="009F02BA" w:rsidRDefault="00E14991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Строение стебля. Многообразие стеблей. </w:t>
            </w: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t>Лабораторная работа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</w:t>
            </w:r>
          </w:p>
          <w:p w:rsidR="00E14991" w:rsidRPr="009F02BA" w:rsidRDefault="00E14991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Внутреннее строение ветки дерева</w:t>
            </w:r>
          </w:p>
          <w:p w:rsidR="00E14991" w:rsidRPr="009F02BA" w:rsidRDefault="00E14991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:rsidR="00E14991" w:rsidRPr="007E68EA" w:rsidRDefault="00E14991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4991" w:rsidRPr="00135143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14991" w:rsidRPr="007E68EA" w:rsidRDefault="00E14991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991" w:rsidRDefault="00E14991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Определяют понятия «травянистый стебель», «деревянистый стебель», «прямостоячий стебель», «вьющийся стебель», «лазающий стебель», «ползучий стебель», «чечевички», «пробка», «кора», «луб», «ситовидные трубки», « лубяные волокна», «камбий», «древесина», «сердцевина», «сердцевинные лучи»</w:t>
            </w:r>
            <w:proofErr w:type="gramEnd"/>
          </w:p>
          <w:p w:rsidR="00E14991" w:rsidRPr="009F02BA" w:rsidRDefault="00E14991" w:rsidP="00403553">
            <w:pPr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lastRenderedPageBreak/>
              <w:t>.Выполняют лабораторную работу и обсуждают ее результаты</w:t>
            </w:r>
            <w:r w:rsidRPr="009F02BA">
              <w:rPr>
                <w:rFonts w:ascii="SchoolBookCSanPin" w:hAnsi="SchoolBookCSanPin"/>
                <w:b/>
                <w:bCs/>
                <w:sz w:val="21"/>
                <w:szCs w:val="21"/>
              </w:rPr>
              <w:t xml:space="preserve"> </w:t>
            </w:r>
          </w:p>
        </w:tc>
      </w:tr>
      <w:tr w:rsidR="00E14991" w:rsidRPr="007E68EA" w:rsidTr="00E14991">
        <w:tc>
          <w:tcPr>
            <w:tcW w:w="817" w:type="dxa"/>
            <w:vAlign w:val="center"/>
          </w:tcPr>
          <w:p w:rsidR="00E14991" w:rsidRPr="007E68EA" w:rsidRDefault="00E14991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E14991" w:rsidRPr="009F02BA" w:rsidRDefault="00E14991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>
              <w:rPr>
                <w:rFonts w:ascii="SchoolBookCSanPin" w:hAnsi="SchoolBookCSanPin"/>
                <w:sz w:val="21"/>
                <w:szCs w:val="21"/>
              </w:rPr>
              <w:t>Видоизменения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побегов Строение и функции видоизмененных побегов. </w:t>
            </w: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t>Лабораторная работа</w:t>
            </w:r>
          </w:p>
          <w:p w:rsidR="00E14991" w:rsidRPr="009F02BA" w:rsidRDefault="00E14991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Изучение видоизмененных побегов (корневище, клубень, луковица)</w:t>
            </w:r>
          </w:p>
        </w:tc>
        <w:tc>
          <w:tcPr>
            <w:tcW w:w="709" w:type="dxa"/>
          </w:tcPr>
          <w:p w:rsidR="00E14991" w:rsidRPr="007E68EA" w:rsidRDefault="00E14991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4991" w:rsidRPr="00DD1AE2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14991" w:rsidRPr="007E68EA" w:rsidRDefault="00E14991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991" w:rsidRPr="009F02BA" w:rsidRDefault="00E14991" w:rsidP="00403553">
            <w:pPr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Определяют понятия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ab/>
              <w:t>«видоизмененный побег», «корневище», «клубень», «луковица». Выполняют лабораторную работу и обсуждают ее результаты</w:t>
            </w:r>
          </w:p>
          <w:p w:rsidR="00E14991" w:rsidRPr="007E68EA" w:rsidRDefault="00E14991" w:rsidP="00403553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991" w:rsidRPr="007E68EA" w:rsidTr="00E14991">
        <w:trPr>
          <w:trHeight w:val="447"/>
        </w:trPr>
        <w:tc>
          <w:tcPr>
            <w:tcW w:w="817" w:type="dxa"/>
            <w:vAlign w:val="center"/>
          </w:tcPr>
          <w:p w:rsidR="00E14991" w:rsidRPr="007E68EA" w:rsidRDefault="00E14991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E14991" w:rsidRPr="009F02BA" w:rsidRDefault="00E14991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Строение цветка. Венчик цветка. Чашечка цветка. Околоцветник. Строение тычинки и пестика. Растения однодомные и двудомные. Формула цветка. </w:t>
            </w: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t>Лабораторная работа</w:t>
            </w:r>
          </w:p>
          <w:p w:rsidR="00E14991" w:rsidRPr="009F02BA" w:rsidRDefault="00E14991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Изучение строения цветка</w:t>
            </w:r>
          </w:p>
        </w:tc>
        <w:tc>
          <w:tcPr>
            <w:tcW w:w="709" w:type="dxa"/>
          </w:tcPr>
          <w:p w:rsidR="00E14991" w:rsidRPr="007E68EA" w:rsidRDefault="00E14991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4991" w:rsidRPr="00DD1AE2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14991" w:rsidRPr="007E68EA" w:rsidRDefault="00E14991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</w:tcPr>
          <w:p w:rsidR="00E14991" w:rsidRDefault="00E14991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  <w:p w:rsidR="00E14991" w:rsidRPr="007E68EA" w:rsidRDefault="00E14991" w:rsidP="00403553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Определяют понятия «пестик», «тычинка», «лепестки», «венчик», «чашелистики», « чашечка», «цветоножка», «цветоложе», «простой околоцветник», «двойной околоцветник», «тычиночная нить», «пыльник», «рыльце», «столбик», «завязь», «семязачаток», «однодомные растения», «двудомные растения».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Выполняют лабораторную работу и обсуждают ее результаты</w:t>
            </w:r>
          </w:p>
        </w:tc>
      </w:tr>
      <w:tr w:rsidR="00E14991" w:rsidRPr="007E68EA" w:rsidTr="00AD1E1A">
        <w:tc>
          <w:tcPr>
            <w:tcW w:w="817" w:type="dxa"/>
            <w:vAlign w:val="center"/>
          </w:tcPr>
          <w:p w:rsidR="00E14991" w:rsidRPr="007E68EA" w:rsidRDefault="00E14991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E14991" w:rsidRPr="009F02BA" w:rsidRDefault="00E14991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proofErr w:type="spellStart"/>
            <w:r>
              <w:rPr>
                <w:rFonts w:ascii="SchoolBookCSanPin" w:hAnsi="SchoolBookCSanPin"/>
                <w:sz w:val="21"/>
                <w:szCs w:val="21"/>
              </w:rPr>
              <w:t>Соцветия</w:t>
            </w:r>
            <w:proofErr w:type="gramStart"/>
            <w:r>
              <w:rPr>
                <w:rFonts w:ascii="SchoolBookCSanPin" w:hAnsi="SchoolBookCSanPin"/>
                <w:sz w:val="21"/>
                <w:szCs w:val="21"/>
              </w:rPr>
              <w:t>.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В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>иды</w:t>
            </w:r>
            <w:proofErr w:type="spell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соцветий. Значение соцветий.</w:t>
            </w:r>
          </w:p>
          <w:p w:rsidR="00E14991" w:rsidRPr="009F02BA" w:rsidRDefault="00E14991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t xml:space="preserve"> Лабораторная работа </w:t>
            </w:r>
          </w:p>
          <w:p w:rsidR="00E14991" w:rsidRPr="009F02BA" w:rsidRDefault="00E14991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Ознакомление с различными видами соцветий</w:t>
            </w:r>
          </w:p>
        </w:tc>
        <w:tc>
          <w:tcPr>
            <w:tcW w:w="709" w:type="dxa"/>
          </w:tcPr>
          <w:p w:rsidR="00E14991" w:rsidRPr="007E68EA" w:rsidRDefault="00E14991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4991" w:rsidRPr="00DD1AE2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14991" w:rsidRPr="007E68EA" w:rsidRDefault="00E14991" w:rsidP="00317558">
            <w:pPr>
              <w:tabs>
                <w:tab w:val="left" w:pos="90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E14991" w:rsidRPr="009F02BA" w:rsidRDefault="00E14991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Выполняют лабораторную работу. Заполняют таблицу по результатам работы с текстом учебника и дополнительной литературой</w:t>
            </w:r>
          </w:p>
          <w:p w:rsidR="00E14991" w:rsidRPr="009F02BA" w:rsidRDefault="00E14991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</w:tc>
      </w:tr>
      <w:tr w:rsidR="00E14991" w:rsidRPr="007E68EA" w:rsidTr="00AD1E1A">
        <w:tc>
          <w:tcPr>
            <w:tcW w:w="817" w:type="dxa"/>
            <w:vAlign w:val="center"/>
          </w:tcPr>
          <w:p w:rsidR="00E14991" w:rsidRPr="007E68EA" w:rsidRDefault="00E14991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AD1E1A" w:rsidRPr="009F02BA" w:rsidRDefault="00AD1E1A" w:rsidP="00AD1E1A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proofErr w:type="spellStart"/>
            <w:r>
              <w:rPr>
                <w:rFonts w:ascii="SchoolBookCSanPin" w:hAnsi="SchoolBookCSanPin"/>
                <w:sz w:val="21"/>
                <w:szCs w:val="21"/>
              </w:rPr>
              <w:t>Плоды</w:t>
            </w:r>
            <w:proofErr w:type="gramStart"/>
            <w:r>
              <w:rPr>
                <w:rFonts w:ascii="SchoolBookCSanPin" w:hAnsi="SchoolBookCSanPin"/>
                <w:sz w:val="21"/>
                <w:szCs w:val="21"/>
              </w:rPr>
              <w:t>.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С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>троение</w:t>
            </w:r>
            <w:proofErr w:type="spell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плодов. Классификация плодов. Распространение плодов и семян</w:t>
            </w:r>
          </w:p>
          <w:p w:rsidR="00AD1E1A" w:rsidRPr="009F02BA" w:rsidRDefault="00AD1E1A" w:rsidP="00AD1E1A">
            <w:pPr>
              <w:spacing w:line="226" w:lineRule="exact"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t xml:space="preserve">Лабораторная работа </w:t>
            </w:r>
          </w:p>
          <w:p w:rsidR="00E14991" w:rsidRPr="007E68EA" w:rsidRDefault="00AD1E1A" w:rsidP="00AD1E1A">
            <w:pPr>
              <w:tabs>
                <w:tab w:val="left" w:pos="90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Ознакомление с сухими и сочными плодами Способы распространения плодов и семян. Приспособления, выработавшиеся у плодов и семян в связи с различными способами распространения</w:t>
            </w:r>
          </w:p>
        </w:tc>
        <w:tc>
          <w:tcPr>
            <w:tcW w:w="709" w:type="dxa"/>
          </w:tcPr>
          <w:p w:rsidR="00E14991" w:rsidRPr="007E68EA" w:rsidRDefault="00E14991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4991" w:rsidRPr="00DD1AE2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</w:tcPr>
          <w:p w:rsidR="00E14991" w:rsidRPr="007E68EA" w:rsidRDefault="00E14991" w:rsidP="00F345BF">
            <w:pPr>
              <w:tabs>
                <w:tab w:val="left" w:pos="90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AD1E1A" w:rsidRDefault="00AD1E1A" w:rsidP="00AD1E1A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Определяют понятия «околоплодник», «простые плоды», «сборные плоды», «сухие плоды», «сочные плоды», «односемянные плоды», «многосемянные плоды», «ягода», « костянка», «орех», « зерновка», «семянка», «боб», «стручок», «коробочка», «соплодие».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Выполняют лабораторную работу. Анализируют и сравнивают различные плоды. Обсуждают результаты работы </w:t>
            </w:r>
          </w:p>
          <w:p w:rsidR="00E14991" w:rsidRPr="007E68EA" w:rsidRDefault="00AD1E1A" w:rsidP="00AD1E1A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Работают с текстом учебника, коллекциями, гербарными экземплярами. Наблюдают за способами распространения плодов и семян в природе. Готовят сообщение «Способы распространения плодов и семян и их значение для растений</w:t>
            </w:r>
          </w:p>
        </w:tc>
      </w:tr>
      <w:tr w:rsidR="00AD1E1A" w:rsidRPr="007E68EA" w:rsidTr="00AD1E1A">
        <w:tc>
          <w:tcPr>
            <w:tcW w:w="817" w:type="dxa"/>
            <w:vAlign w:val="center"/>
          </w:tcPr>
          <w:p w:rsidR="00AD1E1A" w:rsidRPr="007E68EA" w:rsidRDefault="00AD1E1A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AD1E1A" w:rsidRPr="00AD1E1A" w:rsidRDefault="00AD1E1A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>
              <w:rPr>
                <w:rFonts w:ascii="SchoolBookCSanPin" w:hAnsi="SchoolBookCSanPin"/>
                <w:sz w:val="21"/>
                <w:szCs w:val="21"/>
              </w:rPr>
              <w:t>Обобщение и закрепление знаний по теме «</w:t>
            </w:r>
            <w:r w:rsidRPr="009F02BA">
              <w:rPr>
                <w:rFonts w:ascii="SchoolBookCSanPin" w:hAnsi="SchoolBookCSanPin"/>
                <w:b/>
                <w:bCs/>
                <w:sz w:val="21"/>
                <w:szCs w:val="21"/>
              </w:rPr>
              <w:t>Строение и многообразие покрытосеменных растений</w:t>
            </w:r>
            <w:proofErr w:type="gramStart"/>
            <w:r w:rsidRPr="009F02BA">
              <w:rPr>
                <w:rFonts w:ascii="SchoolBookCSanPin" w:hAnsi="SchoolBookCSanPin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SchoolBookCSanPin" w:hAnsi="SchoolBookCSanPin"/>
                <w:b/>
                <w:bCs/>
                <w:sz w:val="21"/>
                <w:szCs w:val="21"/>
              </w:rPr>
              <w:t>.</w:t>
            </w:r>
            <w:proofErr w:type="gramEnd"/>
            <w:r>
              <w:rPr>
                <w:rFonts w:ascii="SchoolBookCSanPin" w:hAnsi="SchoolBookCSanPin"/>
                <w:b/>
                <w:bCs/>
                <w:sz w:val="21"/>
                <w:szCs w:val="21"/>
              </w:rPr>
              <w:t>»</w:t>
            </w:r>
            <w:r>
              <w:rPr>
                <w:rFonts w:ascii="SchoolBookCSanPin" w:hAnsi="SchoolBookCSanPin"/>
                <w:sz w:val="21"/>
                <w:szCs w:val="21"/>
              </w:rPr>
              <w:t xml:space="preserve"> Контроль знаний.</w:t>
            </w:r>
          </w:p>
        </w:tc>
        <w:tc>
          <w:tcPr>
            <w:tcW w:w="709" w:type="dxa"/>
          </w:tcPr>
          <w:p w:rsidR="00AD1E1A" w:rsidRPr="007E68EA" w:rsidRDefault="00AD1E1A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D1E1A" w:rsidRPr="00DD1AE2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1E1A" w:rsidRPr="007E68EA" w:rsidRDefault="00AD1E1A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AD1E1A" w:rsidRPr="007E68EA" w:rsidRDefault="00AD1E1A" w:rsidP="00AD1E1A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E1A" w:rsidRPr="007E68EA" w:rsidTr="00AD1E1A">
        <w:tc>
          <w:tcPr>
            <w:tcW w:w="817" w:type="dxa"/>
            <w:vAlign w:val="center"/>
          </w:tcPr>
          <w:p w:rsidR="00AD1E1A" w:rsidRPr="007E68EA" w:rsidRDefault="00AD1E1A" w:rsidP="00AD1E1A">
            <w:pPr>
              <w:pStyle w:val="13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789" w:type="dxa"/>
            <w:gridSpan w:val="4"/>
            <w:tcBorders>
              <w:right w:val="nil"/>
            </w:tcBorders>
          </w:tcPr>
          <w:p w:rsidR="00AD1E1A" w:rsidRPr="007E68EA" w:rsidRDefault="00AD1E1A" w:rsidP="005A4A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choolBookCSanPin" w:hAnsi="SchoolBookCSanPin"/>
                <w:b/>
                <w:bCs/>
                <w:caps/>
                <w:sz w:val="21"/>
                <w:szCs w:val="21"/>
              </w:rPr>
              <w:t xml:space="preserve">                                                                                             Р</w:t>
            </w:r>
            <w:r w:rsidRPr="009F02BA">
              <w:rPr>
                <w:rFonts w:ascii="SchoolBookCSanPin" w:hAnsi="SchoolBookCSanPin"/>
                <w:b/>
                <w:bCs/>
                <w:caps/>
                <w:sz w:val="21"/>
                <w:szCs w:val="21"/>
              </w:rPr>
              <w:t>аздел 2.</w:t>
            </w:r>
            <w:r w:rsidRPr="009F02BA">
              <w:rPr>
                <w:rFonts w:ascii="SchoolBookCSanPin" w:hAnsi="SchoolBookCSanPin"/>
                <w:b/>
                <w:bCs/>
                <w:sz w:val="21"/>
                <w:szCs w:val="21"/>
              </w:rPr>
              <w:t xml:space="preserve"> Жизнь растений </w:t>
            </w:r>
            <w:r w:rsidRPr="009F02BA">
              <w:rPr>
                <w:rFonts w:ascii="SchoolBookCSanPin" w:hAnsi="SchoolBookCSanPin"/>
                <w:bCs/>
                <w:sz w:val="21"/>
                <w:szCs w:val="21"/>
              </w:rPr>
              <w:t>(</w:t>
            </w:r>
            <w:r w:rsidRPr="009F02BA">
              <w:rPr>
                <w:rFonts w:ascii="SchoolBookCSanPin" w:hAnsi="SchoolBookCSanPin"/>
                <w:bCs/>
                <w:i/>
                <w:sz w:val="21"/>
                <w:szCs w:val="21"/>
              </w:rPr>
              <w:t>10 часов</w:t>
            </w:r>
            <w:r w:rsidRPr="009F02BA">
              <w:rPr>
                <w:rFonts w:ascii="SchoolBookCSanPin" w:hAnsi="SchoolBookCSanPin"/>
                <w:bCs/>
                <w:sz w:val="21"/>
                <w:szCs w:val="21"/>
              </w:rPr>
              <w:t>)</w:t>
            </w:r>
          </w:p>
          <w:p w:rsidR="00AD1E1A" w:rsidRPr="007E68EA" w:rsidRDefault="00AD1E1A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D1E1A" w:rsidRPr="007E68EA" w:rsidRDefault="00AD1E1A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E1A" w:rsidRPr="007E68EA" w:rsidTr="00AD1E1A">
        <w:tc>
          <w:tcPr>
            <w:tcW w:w="817" w:type="dxa"/>
            <w:vAlign w:val="center"/>
          </w:tcPr>
          <w:p w:rsidR="00AD1E1A" w:rsidRPr="007E68EA" w:rsidRDefault="00AD1E1A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AD1E1A" w:rsidRPr="009F02BA" w:rsidRDefault="00AD1E1A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Почвенное питание растений. Поглощение воды и минеральных веществ. Управление почвенным питанием растений. Минеральные и органические удобрения. Способы, сроки и дозы внесения удобрений. Вред, наносимый окружающей среде использованием значительных доз удобрений. Меры охраны природной среды</w:t>
            </w:r>
          </w:p>
        </w:tc>
        <w:tc>
          <w:tcPr>
            <w:tcW w:w="709" w:type="dxa"/>
          </w:tcPr>
          <w:p w:rsidR="00AD1E1A" w:rsidRPr="007E68EA" w:rsidRDefault="00AD1E1A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D1E1A" w:rsidRPr="00DD1AE2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</w:tcPr>
          <w:p w:rsidR="00AD1E1A" w:rsidRPr="007E68EA" w:rsidRDefault="00AD1E1A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AD1E1A" w:rsidRPr="009F02BA" w:rsidRDefault="00AD1E1A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Определяют понятия «минеральное питание», «корневое давление», «почва», «плодородие», «удобрение». Выделяют существенные признаки почвенного питания растений. Объясняют необходимость восполнения запаса питательных веществ в почве путём внесения удобрений. Оценивают вред, </w:t>
            </w:r>
            <w:proofErr w:type="spellStart"/>
            <w:r w:rsidRPr="009F02BA">
              <w:rPr>
                <w:rFonts w:ascii="SchoolBookCSanPin" w:hAnsi="SchoolBookCSanPin"/>
                <w:sz w:val="21"/>
                <w:szCs w:val="21"/>
              </w:rPr>
              <w:t>наиносимый</w:t>
            </w:r>
            <w:proofErr w:type="spell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окружающей среде использованием значительных доз удобрений. Приводят доказательства (аргументация) необходимости защиты окружающей среды, соблюдения правил отношения к живой природе</w:t>
            </w:r>
          </w:p>
        </w:tc>
      </w:tr>
      <w:tr w:rsidR="00AD1E1A" w:rsidRPr="007E68EA" w:rsidTr="00AD1E1A">
        <w:trPr>
          <w:trHeight w:val="318"/>
        </w:trPr>
        <w:tc>
          <w:tcPr>
            <w:tcW w:w="817" w:type="dxa"/>
            <w:vMerge w:val="restart"/>
            <w:vAlign w:val="center"/>
          </w:tcPr>
          <w:p w:rsidR="00AD1E1A" w:rsidRPr="007E68EA" w:rsidRDefault="00AD1E1A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vMerge w:val="restart"/>
          </w:tcPr>
          <w:p w:rsidR="00AD1E1A" w:rsidRPr="009F02BA" w:rsidRDefault="00AD1E1A" w:rsidP="00403553">
            <w:pPr>
              <w:spacing w:line="226" w:lineRule="exact"/>
              <w:contextualSpacing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Фотосинтез. Хлоропласты, хлорофилл, их роль в фотосинтезе. Управление фотосинтезом растений: условия, влияющие на интенсивность фотосинтеза. Значение фотосинтеза. Роль растений в образовании и накоплении органических веществ и кислорода на Земле</w:t>
            </w:r>
          </w:p>
        </w:tc>
        <w:tc>
          <w:tcPr>
            <w:tcW w:w="709" w:type="dxa"/>
            <w:vMerge w:val="restart"/>
          </w:tcPr>
          <w:p w:rsidR="00AD1E1A" w:rsidRPr="007E68EA" w:rsidRDefault="00AD1E1A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AD1E1A" w:rsidRPr="00DD1AE2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vMerge w:val="restart"/>
          </w:tcPr>
          <w:p w:rsidR="00AD1E1A" w:rsidRPr="007E68EA" w:rsidRDefault="00AD1E1A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AD1E1A" w:rsidRPr="009F02BA" w:rsidRDefault="00AD1E1A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Выявляют приспособленность растений к использованию света в процессе фотосинтеза. Определяют условия протекания фотосинтеза. Объясняют значение фотосинтеза и роль растений в природе и жизни человека</w:t>
            </w:r>
          </w:p>
        </w:tc>
      </w:tr>
      <w:tr w:rsidR="00AD1E1A" w:rsidRPr="007E68EA" w:rsidTr="00AD1E1A">
        <w:trPr>
          <w:trHeight w:val="561"/>
        </w:trPr>
        <w:tc>
          <w:tcPr>
            <w:tcW w:w="817" w:type="dxa"/>
            <w:vMerge/>
            <w:vAlign w:val="center"/>
          </w:tcPr>
          <w:p w:rsidR="00AD1E1A" w:rsidRPr="007E68EA" w:rsidRDefault="00AD1E1A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vMerge/>
          </w:tcPr>
          <w:p w:rsidR="00AD1E1A" w:rsidRPr="009F02BA" w:rsidRDefault="00AD1E1A" w:rsidP="00403553">
            <w:pPr>
              <w:spacing w:line="226" w:lineRule="exact"/>
              <w:contextualSpacing/>
              <w:rPr>
                <w:rFonts w:ascii="SchoolBookCSanPin" w:hAnsi="SchoolBookCSanPin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AD1E1A" w:rsidRPr="007E68EA" w:rsidRDefault="00AD1E1A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D1E1A" w:rsidRPr="00DD1AE2" w:rsidRDefault="00AD1E1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D1E1A" w:rsidRPr="007E68EA" w:rsidRDefault="00AD1E1A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AD1E1A" w:rsidRDefault="00AD1E1A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  <w:p w:rsidR="00AD1E1A" w:rsidRPr="009F02BA" w:rsidRDefault="00AD1E1A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</w:tc>
      </w:tr>
      <w:tr w:rsidR="00AD1E1A" w:rsidRPr="007E68EA" w:rsidTr="00597583">
        <w:tc>
          <w:tcPr>
            <w:tcW w:w="817" w:type="dxa"/>
            <w:vAlign w:val="center"/>
          </w:tcPr>
          <w:p w:rsidR="00AD1E1A" w:rsidRPr="007E68EA" w:rsidRDefault="00AD1E1A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AD1E1A" w:rsidRPr="009F02BA" w:rsidRDefault="00AD1E1A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Дыхание растений, его сущность. Роль устьиц, чечевичек и межклетников в газообмене у растений. Взаимосвязь процессов дыхания и фотосинтеза</w:t>
            </w:r>
          </w:p>
        </w:tc>
        <w:tc>
          <w:tcPr>
            <w:tcW w:w="709" w:type="dxa"/>
          </w:tcPr>
          <w:p w:rsidR="00AD1E1A" w:rsidRPr="007E68EA" w:rsidRDefault="00AD1E1A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D1E1A" w:rsidRPr="00DD1AE2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1E1A" w:rsidRPr="007E68EA" w:rsidRDefault="00AD1E1A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AD1E1A" w:rsidRPr="007E68EA" w:rsidRDefault="00AD1E1A" w:rsidP="00403553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Выделяют существенные признаки дыхания. Объясняют роль дыхания в процессе обмена веществ. Объясняют роли кислорода в процессе дыхания. Раскрывают значение дыхания в жизни растений. Устанавливают взаимосвязь процессов дыхания и фотосинтеза</w:t>
            </w:r>
          </w:p>
        </w:tc>
      </w:tr>
      <w:tr w:rsidR="00597583" w:rsidRPr="007E68EA" w:rsidTr="00597583">
        <w:tc>
          <w:tcPr>
            <w:tcW w:w="817" w:type="dxa"/>
            <w:vAlign w:val="center"/>
          </w:tcPr>
          <w:p w:rsidR="00597583" w:rsidRPr="007E68EA" w:rsidRDefault="00597583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597583" w:rsidRPr="009F02BA" w:rsidRDefault="00597583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Испарение воды растениями, его значение. Листопад, его значение. Осенняя окраска листьев</w:t>
            </w:r>
            <w:r>
              <w:rPr>
                <w:rFonts w:ascii="SchoolBookCSanPin" w:hAnsi="SchoolBookCSanPin"/>
                <w:sz w:val="21"/>
                <w:szCs w:val="21"/>
              </w:rPr>
              <w:t>. Экскурсия «Зимние явления в жизни растений»</w:t>
            </w:r>
          </w:p>
        </w:tc>
        <w:tc>
          <w:tcPr>
            <w:tcW w:w="709" w:type="dxa"/>
          </w:tcPr>
          <w:p w:rsidR="00597583" w:rsidRPr="007E68EA" w:rsidRDefault="0059758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97583" w:rsidRPr="00DD1AE2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7583" w:rsidRPr="007E68EA" w:rsidRDefault="0059758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597583" w:rsidRPr="009F02BA" w:rsidRDefault="00597583" w:rsidP="00403553">
            <w:pPr>
              <w:spacing w:line="226" w:lineRule="exact"/>
              <w:contextualSpacing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Определяют значение испарения воды и листопада в жизни растений</w:t>
            </w:r>
          </w:p>
          <w:p w:rsidR="00597583" w:rsidRDefault="00597583" w:rsidP="00403553">
            <w:pPr>
              <w:spacing w:line="226" w:lineRule="exact"/>
              <w:contextualSpacing/>
              <w:rPr>
                <w:rFonts w:ascii="SchoolBookCSanPin" w:hAnsi="SchoolBookCSanPin"/>
                <w:sz w:val="21"/>
                <w:szCs w:val="21"/>
              </w:rPr>
            </w:pPr>
          </w:p>
          <w:p w:rsidR="00597583" w:rsidRPr="009F02BA" w:rsidRDefault="00597583" w:rsidP="00403553">
            <w:pPr>
              <w:spacing w:line="226" w:lineRule="exact"/>
              <w:contextualSpacing/>
              <w:rPr>
                <w:rFonts w:ascii="SchoolBookCSanPin" w:hAnsi="SchoolBookCSanPin"/>
                <w:sz w:val="21"/>
                <w:szCs w:val="21"/>
              </w:rPr>
            </w:pPr>
          </w:p>
        </w:tc>
      </w:tr>
      <w:tr w:rsidR="00597583" w:rsidRPr="007E68EA" w:rsidTr="00597583">
        <w:tc>
          <w:tcPr>
            <w:tcW w:w="817" w:type="dxa"/>
            <w:vAlign w:val="center"/>
          </w:tcPr>
          <w:p w:rsidR="00597583" w:rsidRPr="007E68EA" w:rsidRDefault="00597583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597583" w:rsidRPr="009F02BA" w:rsidRDefault="00597583" w:rsidP="00403553">
            <w:pPr>
              <w:spacing w:line="226" w:lineRule="exact"/>
              <w:contextualSpacing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Передвижение веществ в растении. Транспорт веществ как составная часть обмена веществ. Проводящая функция стебля. Передвижение воды, минеральных и органических веществ в растении. </w:t>
            </w:r>
          </w:p>
          <w:p w:rsidR="00597583" w:rsidRPr="009F02BA" w:rsidRDefault="00597583" w:rsidP="00403553">
            <w:pPr>
              <w:spacing w:line="226" w:lineRule="exact"/>
              <w:contextualSpacing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Запасание органических веществ в органах растений, их использование на процессы жизнедеятельности. Защита растений от повреждений. </w:t>
            </w:r>
          </w:p>
          <w:p w:rsidR="00597583" w:rsidRPr="009F02BA" w:rsidRDefault="00597583" w:rsidP="00403553">
            <w:pPr>
              <w:spacing w:line="226" w:lineRule="exact"/>
              <w:contextualSpacing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t>Лабораторная работа</w:t>
            </w:r>
          </w:p>
          <w:p w:rsidR="00597583" w:rsidRPr="009F02BA" w:rsidRDefault="00597583" w:rsidP="00403553">
            <w:pPr>
              <w:spacing w:line="226" w:lineRule="exact"/>
              <w:contextualSpacing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Передвижение веществ по побегу растения</w:t>
            </w:r>
          </w:p>
        </w:tc>
        <w:tc>
          <w:tcPr>
            <w:tcW w:w="709" w:type="dxa"/>
          </w:tcPr>
          <w:p w:rsidR="00597583" w:rsidRPr="007E68EA" w:rsidRDefault="0059758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97583" w:rsidRPr="00DD1AE2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</w:tcPr>
          <w:p w:rsidR="00597583" w:rsidRPr="007E68EA" w:rsidRDefault="0059758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597583" w:rsidRPr="007E68EA" w:rsidRDefault="00597583" w:rsidP="00403553">
            <w:pPr>
              <w:spacing w:line="226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Объясняют роль транспорта веще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ств в пр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>оцессе обмена веществ. Объясняют механизм осуществления проводящей функции стебля. Объясняют особенности передвижения воды, минеральных и органических веществ в растениях. Проводят биологические эксперименты по изучению процессов жизнедеятельности организмов и объясняют их результаты. Приводят доказательства (аргументация) необходимости защиты растений от повреждений</w:t>
            </w:r>
          </w:p>
        </w:tc>
      </w:tr>
      <w:tr w:rsidR="008F5B10" w:rsidRPr="007E68EA" w:rsidTr="00AD1E1A">
        <w:tc>
          <w:tcPr>
            <w:tcW w:w="817" w:type="dxa"/>
            <w:vAlign w:val="center"/>
          </w:tcPr>
          <w:p w:rsidR="008F5B10" w:rsidRPr="007E68EA" w:rsidRDefault="008F5B10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8F5B10" w:rsidRPr="009F02BA" w:rsidRDefault="008F5B1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Прорастание семян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</w:t>
            </w:r>
            <w:r>
              <w:rPr>
                <w:rFonts w:ascii="SchoolBookCSanPin" w:hAnsi="SchoolBookCSanPin"/>
                <w:sz w:val="21"/>
                <w:szCs w:val="21"/>
              </w:rPr>
              <w:t>.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Роль семян в жизни растений. Условия, необходимые для прорастания семян. Посев семян. Рост и питание проростков. </w:t>
            </w:r>
          </w:p>
          <w:p w:rsidR="008F5B10" w:rsidRPr="009F02BA" w:rsidRDefault="008F5B1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lastRenderedPageBreak/>
              <w:t>Лабораторная работа</w:t>
            </w:r>
          </w:p>
          <w:p w:rsidR="008F5B10" w:rsidRPr="009F02BA" w:rsidRDefault="008F5B1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Определение всхожести семян растений и их посев</w:t>
            </w:r>
          </w:p>
        </w:tc>
        <w:tc>
          <w:tcPr>
            <w:tcW w:w="709" w:type="dxa"/>
          </w:tcPr>
          <w:p w:rsidR="008F5B10" w:rsidRPr="007E68EA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8F5B10" w:rsidRPr="00DD1AE2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</w:tcPr>
          <w:p w:rsidR="008F5B10" w:rsidRPr="007E68EA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8F5B10" w:rsidRPr="009F02BA" w:rsidRDefault="008F5B1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Объясняют роль семян в жизни растений. Выявляют условия, необходимые для прорастания семян. Обосновывают необходимость соблюдения сроков и правил проведения 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lastRenderedPageBreak/>
              <w:t xml:space="preserve">посевных работ </w:t>
            </w:r>
          </w:p>
        </w:tc>
      </w:tr>
      <w:tr w:rsidR="008F5B10" w:rsidRPr="007E68EA" w:rsidTr="008F5B10">
        <w:trPr>
          <w:trHeight w:val="1558"/>
        </w:trPr>
        <w:tc>
          <w:tcPr>
            <w:tcW w:w="817" w:type="dxa"/>
            <w:vAlign w:val="center"/>
          </w:tcPr>
          <w:p w:rsidR="008F5B10" w:rsidRPr="007E68EA" w:rsidRDefault="008F5B10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8F5B10" w:rsidRPr="009F02BA" w:rsidRDefault="008F5B1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Способы размножения растений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</w:t>
            </w:r>
            <w:r>
              <w:rPr>
                <w:rFonts w:ascii="SchoolBookCSanPin" w:hAnsi="SchoolBookCSanPin"/>
                <w:sz w:val="21"/>
                <w:szCs w:val="21"/>
              </w:rPr>
              <w:t>.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>Размножение организмов, его роль в преемственности поколений. Размножение как важнейшее свойство организмов. Способы размножения организмов. Бесполое размножение растений. Половое размножение, его особенности. Половые клетки. Оплодотворение. Значение полового размножения для потомства и эволюции органического мира</w:t>
            </w:r>
          </w:p>
        </w:tc>
        <w:tc>
          <w:tcPr>
            <w:tcW w:w="709" w:type="dxa"/>
          </w:tcPr>
          <w:p w:rsidR="008F5B10" w:rsidRPr="007E68EA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F5B10" w:rsidRPr="00DD1AE2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</w:tcPr>
          <w:p w:rsidR="008F5B10" w:rsidRPr="007E68EA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8F5B10" w:rsidRPr="009F02BA" w:rsidRDefault="008F5B10" w:rsidP="00403553">
            <w:pPr>
              <w:spacing w:line="226" w:lineRule="exact"/>
              <w:contextualSpacing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Определяют значение размножения в жизни организмов. Характеризуют особенности бесполого размножения. Объясняют значение бесполого размножения. Раскрывают особенности и преимущества полового размножения по сравнению с 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бесполым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>. Объясняют значение полового размножения для потомства и эволюции органического мира</w:t>
            </w:r>
          </w:p>
        </w:tc>
      </w:tr>
      <w:tr w:rsidR="008F5B10" w:rsidRPr="007E68EA" w:rsidTr="008F5B10">
        <w:tc>
          <w:tcPr>
            <w:tcW w:w="817" w:type="dxa"/>
            <w:vAlign w:val="center"/>
          </w:tcPr>
          <w:p w:rsidR="008F5B10" w:rsidRPr="007E68EA" w:rsidRDefault="008F5B10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8F5B10" w:rsidRPr="009F02BA" w:rsidRDefault="008F5B1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Размножение споровых растений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</w:t>
            </w:r>
            <w:r>
              <w:rPr>
                <w:rFonts w:ascii="SchoolBookCSanPin" w:hAnsi="SchoolBookCSanPin"/>
                <w:sz w:val="21"/>
                <w:szCs w:val="21"/>
              </w:rPr>
              <w:t>.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Размножение водорослей, мхов, папоротников. Половое и бесполое размножение у 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споровых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>. Чередование поколений</w:t>
            </w:r>
          </w:p>
        </w:tc>
        <w:tc>
          <w:tcPr>
            <w:tcW w:w="709" w:type="dxa"/>
          </w:tcPr>
          <w:p w:rsidR="008F5B10" w:rsidRPr="007E68EA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F5B10" w:rsidRPr="00DD1AE2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1134" w:type="dxa"/>
          </w:tcPr>
          <w:p w:rsidR="008F5B10" w:rsidRPr="007E68EA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8F5B10" w:rsidRPr="009F02BA" w:rsidRDefault="008F5B10" w:rsidP="00403553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Определяют понятия «заросток», «предросток», «зооспора», «спорангий». Объясняют роль условий среды для полового и бесполого размножения, а также значение чередования поколений у споровых растений</w:t>
            </w:r>
          </w:p>
        </w:tc>
      </w:tr>
      <w:tr w:rsidR="008F5B10" w:rsidRPr="007E68EA" w:rsidTr="008F5B10">
        <w:tc>
          <w:tcPr>
            <w:tcW w:w="817" w:type="dxa"/>
            <w:vAlign w:val="center"/>
          </w:tcPr>
          <w:p w:rsidR="008F5B10" w:rsidRPr="007E68EA" w:rsidRDefault="008F5B10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8F5B10" w:rsidRPr="009F02BA" w:rsidRDefault="008F5B10" w:rsidP="004C5FEF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Размножение голосеменных и покрытосеменных растений. Опыление. Способы опыления. Оплодотворение. Двойное оплодотворение. Образование </w:t>
            </w:r>
            <w:r w:rsidR="004C5FEF">
              <w:rPr>
                <w:rFonts w:ascii="SchoolBookCSanPin" w:hAnsi="SchoolBookCSanPin"/>
                <w:sz w:val="21"/>
                <w:szCs w:val="21"/>
              </w:rPr>
              <w:t>п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лодов и семян</w:t>
            </w:r>
          </w:p>
        </w:tc>
        <w:tc>
          <w:tcPr>
            <w:tcW w:w="709" w:type="dxa"/>
          </w:tcPr>
          <w:p w:rsidR="008F5B10" w:rsidRPr="007E68EA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F5B10" w:rsidRPr="00DD1AE2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</w:tcPr>
          <w:p w:rsidR="008F5B10" w:rsidRPr="007E68EA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8F5B10" w:rsidRDefault="008F5B10" w:rsidP="008F5B10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Определение понятий: «пыльца», «пыльцевая трубка», «пыльцевое зерно», «зародышевый мешок», «пыльцевход», «центральная клетка», «двойное оплодотворение», «опыление», «перекрестное опыление», «самоопыление», «искусственное опыление».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Объясняют преимущества семенного размножения перед 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споровым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. Сравнивают различные способы опыления и их роли. Объясняют значение оплодотворения и образования плодов и семян. </w:t>
            </w:r>
          </w:p>
          <w:p w:rsidR="004C5FEF" w:rsidRPr="007E68EA" w:rsidRDefault="004C5FEF" w:rsidP="008F5B10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F5B10" w:rsidRPr="007E68EA" w:rsidRDefault="008F5B10" w:rsidP="00403553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10" w:rsidRPr="007E68EA" w:rsidTr="004C5FEF">
        <w:trPr>
          <w:trHeight w:val="1103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5B10" w:rsidRPr="007E68EA" w:rsidRDefault="008F5B10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8F5B10" w:rsidRPr="004C5FEF" w:rsidRDefault="008F5B1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4C5FEF">
              <w:rPr>
                <w:rFonts w:ascii="SchoolBookCSanPin" w:hAnsi="SchoolBookCSanPin"/>
                <w:sz w:val="21"/>
                <w:szCs w:val="21"/>
              </w:rPr>
              <w:t xml:space="preserve">Способы вегетативного размножения. </w:t>
            </w:r>
          </w:p>
          <w:p w:rsidR="008F5B10" w:rsidRPr="004C5FEF" w:rsidRDefault="008F5B1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4C5FEF">
              <w:rPr>
                <w:rFonts w:ascii="SchoolBookCSanPin" w:hAnsi="SchoolBookCSanPin"/>
                <w:i/>
                <w:iCs/>
                <w:sz w:val="21"/>
                <w:szCs w:val="21"/>
              </w:rPr>
              <w:t>Лабораторная работа</w:t>
            </w:r>
          </w:p>
          <w:p w:rsidR="008F5B10" w:rsidRPr="004C5FEF" w:rsidRDefault="008F5B1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4C5FEF">
              <w:rPr>
                <w:rFonts w:ascii="SchoolBookCSanPin" w:hAnsi="SchoolBookCSanPin"/>
                <w:sz w:val="21"/>
                <w:szCs w:val="21"/>
              </w:rPr>
              <w:t xml:space="preserve"> Вегетативное размножение комнатных растений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F5B10" w:rsidRPr="004C5FEF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F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F5B10" w:rsidRPr="004C5FEF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FEF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F5B10" w:rsidRPr="004C5FEF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8F5B10" w:rsidRPr="004C5FEF" w:rsidRDefault="008F5B10" w:rsidP="00403553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4C5FEF">
              <w:rPr>
                <w:rFonts w:ascii="SchoolBookCSanPin" w:hAnsi="SchoolBookCSanPin"/>
                <w:sz w:val="21"/>
                <w:szCs w:val="21"/>
              </w:rPr>
              <w:t xml:space="preserve">Определяют понятия «черенок», «отпрыск», «отводок», «прививка», «культура тканей», «привой», «подвой». </w:t>
            </w:r>
            <w:r w:rsidRPr="004C5FEF">
              <w:rPr>
                <w:rFonts w:ascii="SchoolBookCSanPin" w:hAnsi="SchoolBookCSanPin"/>
                <w:sz w:val="21"/>
                <w:szCs w:val="21"/>
              </w:rPr>
              <w:tab/>
              <w:t>Объясняют значение вегетативного размножения покрытосеменных растений и его использование человеком</w:t>
            </w:r>
          </w:p>
        </w:tc>
      </w:tr>
      <w:tr w:rsidR="004C5FEF" w:rsidRPr="007E68EA" w:rsidTr="006B2D16">
        <w:trPr>
          <w:trHeight w:val="598"/>
        </w:trPr>
        <w:tc>
          <w:tcPr>
            <w:tcW w:w="15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4C5FEF" w:rsidRPr="004C5FEF" w:rsidRDefault="004C5FEF" w:rsidP="00403553">
            <w:pPr>
              <w:spacing w:line="226" w:lineRule="exact"/>
              <w:rPr>
                <w:rFonts w:ascii="SchoolBookCSanPin" w:hAnsi="SchoolBookCSanPin"/>
                <w:b/>
                <w:sz w:val="21"/>
                <w:szCs w:val="21"/>
              </w:rPr>
            </w:pPr>
            <w:r w:rsidRPr="004C5FEF">
              <w:rPr>
                <w:rFonts w:ascii="SchoolBookCSanPin" w:hAnsi="SchoolBookCSanPin"/>
                <w:b/>
                <w:sz w:val="21"/>
                <w:szCs w:val="21"/>
              </w:rPr>
              <w:t xml:space="preserve">                                                                                                           Классификация растений 6 часов</w:t>
            </w:r>
          </w:p>
        </w:tc>
      </w:tr>
      <w:tr w:rsidR="008F5B10" w:rsidRPr="007E68EA" w:rsidTr="008F5B10">
        <w:tc>
          <w:tcPr>
            <w:tcW w:w="817" w:type="dxa"/>
            <w:vAlign w:val="center"/>
          </w:tcPr>
          <w:p w:rsidR="008F5B10" w:rsidRPr="007E68EA" w:rsidRDefault="008F5B10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8F5B10" w:rsidRPr="009F02BA" w:rsidRDefault="008F5B1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Систематика растений</w:t>
            </w:r>
            <w:r>
              <w:rPr>
                <w:rFonts w:ascii="SchoolBookCSanPin" w:hAnsi="SchoolBookCSanPin"/>
                <w:sz w:val="21"/>
                <w:szCs w:val="21"/>
              </w:rPr>
              <w:t>.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Основные систематические категории: вид, род, семейство, класс, отдел, царство. Знакомство с классификацией цветковых растений</w:t>
            </w:r>
          </w:p>
        </w:tc>
        <w:tc>
          <w:tcPr>
            <w:tcW w:w="709" w:type="dxa"/>
          </w:tcPr>
          <w:p w:rsidR="008F5B10" w:rsidRPr="007E68EA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F5B10" w:rsidRPr="00DD1AE2" w:rsidRDefault="006B2D16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134" w:type="dxa"/>
          </w:tcPr>
          <w:p w:rsidR="008F5B10" w:rsidRPr="007E68EA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8F5B10" w:rsidRPr="009F02BA" w:rsidRDefault="008F5B10" w:rsidP="00403553">
            <w:pPr>
              <w:spacing w:line="226" w:lineRule="exact"/>
              <w:rPr>
                <w:rFonts w:ascii="SchoolBookCSanPin" w:hAnsi="SchoolBookCSanPin"/>
                <w:color w:val="FF0000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Определяют понятия «вид», «род», «семейство», «класс», «отдел», «царство».</w:t>
            </w:r>
            <w:r w:rsidRPr="009F02BA">
              <w:rPr>
                <w:rFonts w:ascii="SchoolBookCSanPin" w:hAnsi="SchoolBookCSanPin"/>
                <w:color w:val="FF0000"/>
                <w:sz w:val="21"/>
                <w:szCs w:val="21"/>
              </w:rPr>
              <w:t xml:space="preserve"> 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Выделяют признаки, характерные для двудольных и однодольных растений</w:t>
            </w:r>
          </w:p>
        </w:tc>
      </w:tr>
      <w:tr w:rsidR="008F5B10" w:rsidRPr="007E68EA" w:rsidTr="008F5B10">
        <w:tc>
          <w:tcPr>
            <w:tcW w:w="817" w:type="dxa"/>
            <w:vAlign w:val="center"/>
          </w:tcPr>
          <w:p w:rsidR="008F5B10" w:rsidRPr="007E68EA" w:rsidRDefault="008F5B10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8F5B10" w:rsidRPr="009F02BA" w:rsidRDefault="008F5B1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Класс Двудольные растения</w:t>
            </w:r>
            <w:r>
              <w:rPr>
                <w:rFonts w:ascii="SchoolBookCSanPin" w:hAnsi="SchoolBookCSanPin"/>
                <w:sz w:val="21"/>
                <w:szCs w:val="21"/>
              </w:rPr>
              <w:t>.</w:t>
            </w:r>
            <w:r w:rsidR="004F5DEA">
              <w:rPr>
                <w:rFonts w:ascii="SchoolBookCSanPin" w:hAnsi="SchoolBookCSanPin"/>
                <w:sz w:val="21"/>
                <w:szCs w:val="21"/>
              </w:rPr>
              <w:t xml:space="preserve"> 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Признаки, характерные для растений семей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ств Кр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>естоцветные и Розоцветные</w:t>
            </w:r>
          </w:p>
        </w:tc>
        <w:tc>
          <w:tcPr>
            <w:tcW w:w="709" w:type="dxa"/>
          </w:tcPr>
          <w:p w:rsidR="008F5B10" w:rsidRPr="007E68EA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F5B10" w:rsidRPr="00DD1AE2" w:rsidRDefault="006B2D16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F5DE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8F5B10" w:rsidRPr="007E68EA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8F5B10" w:rsidRPr="007E68EA" w:rsidRDefault="008F5B10" w:rsidP="00403553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Выделяют основные особенности растений семей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ств Кр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>естоцветные и Розоцветные. Знакомятся с определительными карточками</w:t>
            </w:r>
          </w:p>
        </w:tc>
      </w:tr>
      <w:tr w:rsidR="008F5B10" w:rsidRPr="007E68EA" w:rsidTr="008F5B10">
        <w:tc>
          <w:tcPr>
            <w:tcW w:w="817" w:type="dxa"/>
            <w:vAlign w:val="center"/>
          </w:tcPr>
          <w:p w:rsidR="008F5B10" w:rsidRPr="007E68EA" w:rsidRDefault="008F5B10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8F5B10" w:rsidRPr="009F02BA" w:rsidRDefault="008F5B1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Признаки, характерные для растений семейств Пасленовые и Бобовые Признаки, характерные для растений семейства Сложноцветные</w:t>
            </w:r>
          </w:p>
        </w:tc>
        <w:tc>
          <w:tcPr>
            <w:tcW w:w="709" w:type="dxa"/>
          </w:tcPr>
          <w:p w:rsidR="008F5B10" w:rsidRPr="007E68EA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F5B10" w:rsidRPr="00DD1AE2" w:rsidRDefault="006B2D16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4F5DE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8F5B10" w:rsidRPr="007E68EA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8F5B10" w:rsidRPr="007E68EA" w:rsidRDefault="008F5B10" w:rsidP="00403553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Выделяют основные особенности растений семейств Пасленовые и Бобовые. Определяют растения по карточкам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В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>ыделяют основные особенности растений семейства Сложноцветные. Определяют растения по карточкам</w:t>
            </w:r>
          </w:p>
        </w:tc>
      </w:tr>
      <w:tr w:rsidR="008F5B10" w:rsidRPr="007E68EA" w:rsidTr="00403553">
        <w:tc>
          <w:tcPr>
            <w:tcW w:w="817" w:type="dxa"/>
            <w:vAlign w:val="center"/>
          </w:tcPr>
          <w:p w:rsidR="008F5B10" w:rsidRPr="007E68EA" w:rsidRDefault="008F5B10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8F5B10" w:rsidRPr="009F02BA" w:rsidRDefault="008F5B1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Класс 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Однодольные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>. Семейства Злаковые и Лилейные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 </w:t>
            </w:r>
            <w:r>
              <w:rPr>
                <w:rFonts w:ascii="SchoolBookCSanPin" w:hAnsi="SchoolBookCSanPin"/>
                <w:sz w:val="21"/>
                <w:szCs w:val="21"/>
              </w:rPr>
              <w:t>.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>Признаки, характерные для растений семейств Злаковые и Лилейные</w:t>
            </w:r>
          </w:p>
        </w:tc>
        <w:tc>
          <w:tcPr>
            <w:tcW w:w="709" w:type="dxa"/>
          </w:tcPr>
          <w:p w:rsidR="008F5B10" w:rsidRPr="007E68EA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F5B10" w:rsidRPr="00DD1AE2" w:rsidRDefault="006B2D16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4F5DE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8F5B10" w:rsidRPr="007E68EA" w:rsidRDefault="008F5B1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630070" w:rsidRPr="009F02BA" w:rsidRDefault="00630070" w:rsidP="00630070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Выделяют основные особенности растений семей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ств Зл</w:t>
            </w:r>
            <w:proofErr w:type="gramEnd"/>
            <w:r w:rsidRPr="009F02BA">
              <w:rPr>
                <w:rFonts w:ascii="SchoolBookCSanPin" w:hAnsi="SchoolBookCSanPin"/>
                <w:sz w:val="21"/>
                <w:szCs w:val="21"/>
              </w:rPr>
              <w:t>аковые и Лилейные. Определяют растения по карточкам</w:t>
            </w:r>
          </w:p>
          <w:p w:rsidR="008F5B10" w:rsidRPr="007E68EA" w:rsidRDefault="008F5B10" w:rsidP="00403553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10" w:rsidRPr="007E68EA" w:rsidTr="00403553">
        <w:trPr>
          <w:trHeight w:val="2210"/>
        </w:trPr>
        <w:tc>
          <w:tcPr>
            <w:tcW w:w="817" w:type="dxa"/>
            <w:vAlign w:val="center"/>
          </w:tcPr>
          <w:p w:rsidR="008F5B10" w:rsidRPr="007E68EA" w:rsidRDefault="008F5B10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8F5B10" w:rsidRPr="009F02BA" w:rsidRDefault="008F5B1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b/>
                <w:b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Важнейшие сельскохозяйственные растения, агротехника их возделывания, использование человеком</w:t>
            </w:r>
            <w:r>
              <w:rPr>
                <w:rFonts w:ascii="SchoolBookCSanPin" w:hAnsi="SchoolBookCSanPin"/>
                <w:sz w:val="21"/>
                <w:szCs w:val="21"/>
              </w:rPr>
              <w:t>. Экскурсия «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Ознакомление с выращиванием растений в защищенном грунте</w:t>
            </w:r>
          </w:p>
        </w:tc>
        <w:tc>
          <w:tcPr>
            <w:tcW w:w="709" w:type="dxa"/>
          </w:tcPr>
          <w:p w:rsidR="008F5B10" w:rsidRPr="007E68EA" w:rsidRDefault="008F5B10" w:rsidP="00642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F5B10" w:rsidRPr="00DD1AE2" w:rsidRDefault="006B2D16" w:rsidP="006B2D1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134" w:type="dxa"/>
          </w:tcPr>
          <w:p w:rsidR="008F5B10" w:rsidRPr="007E68EA" w:rsidRDefault="008F5B10" w:rsidP="00642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403553" w:rsidRPr="009F02BA" w:rsidRDefault="00403553" w:rsidP="00630070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Готовят сообщения на основе изучения текста учебника, дополнительной литературы и материалов Интернета об истории введения в культуру и агротехнике важнейших культурных двудольных и однодольных растений, выращиваемых в местности проживания школьников</w:t>
            </w:r>
          </w:p>
          <w:p w:rsidR="008F5B10" w:rsidRPr="007E68EA" w:rsidRDefault="008F5B10" w:rsidP="00403553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10" w:rsidRPr="007E68EA" w:rsidTr="004C5FEF">
        <w:trPr>
          <w:trHeight w:val="1645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8F5B10" w:rsidRPr="007E68EA" w:rsidRDefault="004C5FEF" w:rsidP="00644B30">
            <w:pPr>
              <w:pStyle w:val="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8F5B10" w:rsidRPr="007E68EA" w:rsidRDefault="008F5B10" w:rsidP="00642F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F5B10" w:rsidRPr="007E68EA" w:rsidRDefault="00630070" w:rsidP="00642F0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4B3C">
              <w:rPr>
                <w:rFonts w:ascii="SchoolBookCSanPin" w:hAnsi="SchoolBookCSanPin"/>
                <w:bCs/>
                <w:sz w:val="21"/>
                <w:szCs w:val="21"/>
              </w:rPr>
              <w:t>Повторение и обобщение изученного материала по теме «Классификация растений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F5B10" w:rsidRPr="007E68EA" w:rsidRDefault="008F5B10" w:rsidP="00642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F5B10" w:rsidRPr="00DD1AE2" w:rsidRDefault="006B2D16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F5DE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F5B10" w:rsidRPr="007E68EA" w:rsidRDefault="008F5B10" w:rsidP="00642F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8F5B10" w:rsidRPr="007E68EA" w:rsidRDefault="008F5B10" w:rsidP="00642F0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FEF" w:rsidRPr="007E68EA" w:rsidTr="006B2D16">
        <w:trPr>
          <w:trHeight w:val="931"/>
        </w:trPr>
        <w:tc>
          <w:tcPr>
            <w:tcW w:w="15418" w:type="dxa"/>
            <w:gridSpan w:val="6"/>
            <w:tcBorders>
              <w:top w:val="single" w:sz="4" w:space="0" w:color="auto"/>
            </w:tcBorders>
            <w:vAlign w:val="center"/>
          </w:tcPr>
          <w:p w:rsidR="004C5FEF" w:rsidRPr="004C5FEF" w:rsidRDefault="004C5FEF" w:rsidP="00642F09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  <w:r w:rsidRPr="004C5FEF">
              <w:rPr>
                <w:rFonts w:ascii="Times New Roman" w:hAnsi="Times New Roman"/>
                <w:b/>
                <w:sz w:val="24"/>
                <w:szCs w:val="24"/>
              </w:rPr>
              <w:t>Природные сообщества 3 часа</w:t>
            </w:r>
          </w:p>
        </w:tc>
      </w:tr>
      <w:tr w:rsidR="00630070" w:rsidRPr="007E68EA" w:rsidTr="00403553">
        <w:tc>
          <w:tcPr>
            <w:tcW w:w="817" w:type="dxa"/>
            <w:vAlign w:val="center"/>
          </w:tcPr>
          <w:p w:rsidR="00630070" w:rsidRPr="007E68EA" w:rsidRDefault="004C5FEF" w:rsidP="004C5FEF">
            <w:pPr>
              <w:pStyle w:val="13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31.</w:t>
            </w:r>
          </w:p>
        </w:tc>
        <w:tc>
          <w:tcPr>
            <w:tcW w:w="5387" w:type="dxa"/>
          </w:tcPr>
          <w:p w:rsidR="00630070" w:rsidRPr="009F02BA" w:rsidRDefault="0063007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Природные сообщества Типы растительных сообществ. Взаимосвязи в растительном сообществе. Сезонные изменения в растительном сообществе. Сожительство организмов в растительном сообществе</w:t>
            </w:r>
          </w:p>
        </w:tc>
        <w:tc>
          <w:tcPr>
            <w:tcW w:w="709" w:type="dxa"/>
          </w:tcPr>
          <w:p w:rsidR="00630070" w:rsidRPr="007E68EA" w:rsidRDefault="0063007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30070" w:rsidRPr="00DD1AE2" w:rsidRDefault="006B2D16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4F5DE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630070" w:rsidRPr="007E68EA" w:rsidRDefault="0063007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630070" w:rsidRPr="007E68EA" w:rsidRDefault="00630070" w:rsidP="00DA2C69">
            <w:pPr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 xml:space="preserve">Приводить примеры зависимости удовлетворения потребностей людей от природы, включая потребности эмоционально-эстетического характера. Приводить доводы в доказательство зависимости </w:t>
            </w:r>
          </w:p>
        </w:tc>
      </w:tr>
      <w:tr w:rsidR="00630070" w:rsidRPr="007E68EA" w:rsidTr="00403553">
        <w:trPr>
          <w:trHeight w:val="1397"/>
        </w:trPr>
        <w:tc>
          <w:tcPr>
            <w:tcW w:w="817" w:type="dxa"/>
            <w:vAlign w:val="center"/>
          </w:tcPr>
          <w:p w:rsidR="00630070" w:rsidRPr="007E68EA" w:rsidRDefault="004C5FEF" w:rsidP="00644B30">
            <w:pPr>
              <w:pStyle w:val="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32</w:t>
            </w:r>
            <w:r w:rsidR="00644B3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387" w:type="dxa"/>
          </w:tcPr>
          <w:p w:rsidR="00630070" w:rsidRPr="009F02BA" w:rsidRDefault="0063007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 xml:space="preserve">Развитие и смена растительных сообществ Типы растительности. </w:t>
            </w:r>
          </w:p>
          <w:p w:rsidR="00630070" w:rsidRPr="009F02BA" w:rsidRDefault="0063007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i/>
                <w:iCs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i/>
                <w:iCs/>
                <w:sz w:val="21"/>
                <w:szCs w:val="21"/>
              </w:rPr>
              <w:t xml:space="preserve">Экскурсия </w:t>
            </w:r>
          </w:p>
          <w:p w:rsidR="00630070" w:rsidRPr="009F02BA" w:rsidRDefault="00630070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Природное сообщество и человек</w:t>
            </w:r>
          </w:p>
        </w:tc>
        <w:tc>
          <w:tcPr>
            <w:tcW w:w="709" w:type="dxa"/>
          </w:tcPr>
          <w:p w:rsidR="00630070" w:rsidRPr="007E68EA" w:rsidRDefault="0063007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30070" w:rsidRPr="00DD1AE2" w:rsidRDefault="006B2D16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4F5DE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630070" w:rsidRPr="007E68EA" w:rsidRDefault="00630070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630070" w:rsidRPr="007E68EA" w:rsidRDefault="00403553" w:rsidP="00DA2C69">
            <w:pPr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Приводить доводы в доказательство зависимости удовлетворения потребностей людей от природы. Оценивать влияние современного человека на природу. Оценивать свою личную роль в охране природы.</w:t>
            </w:r>
            <w:r w:rsidR="007B3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68EA">
              <w:rPr>
                <w:rFonts w:ascii="Times New Roman" w:hAnsi="Times New Roman"/>
                <w:sz w:val="24"/>
                <w:szCs w:val="24"/>
              </w:rPr>
              <w:t>Участвовать в диспуте, посвящённом выбору оптимальных форм поведения, способствующих сохранению природы</w:t>
            </w:r>
            <w:proofErr w:type="gramStart"/>
            <w:r w:rsidRPr="007E68EA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403553" w:rsidRPr="007E68EA" w:rsidTr="00403553">
        <w:trPr>
          <w:trHeight w:val="1397"/>
        </w:trPr>
        <w:tc>
          <w:tcPr>
            <w:tcW w:w="817" w:type="dxa"/>
            <w:vAlign w:val="center"/>
          </w:tcPr>
          <w:p w:rsidR="00403553" w:rsidRPr="007E68EA" w:rsidRDefault="004C5FEF" w:rsidP="004C5FEF">
            <w:pPr>
              <w:pStyle w:val="13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33.</w:t>
            </w:r>
          </w:p>
        </w:tc>
        <w:tc>
          <w:tcPr>
            <w:tcW w:w="5387" w:type="dxa"/>
          </w:tcPr>
          <w:p w:rsidR="00403553" w:rsidRPr="009F02BA" w:rsidRDefault="00403553" w:rsidP="004F5DEA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.</w:t>
            </w:r>
            <w:r w:rsidR="004F5DEA" w:rsidRPr="009F02BA">
              <w:rPr>
                <w:rFonts w:ascii="SchoolBookCSanPin" w:hAnsi="SchoolBookCSanPin"/>
                <w:sz w:val="21"/>
                <w:szCs w:val="21"/>
              </w:rPr>
              <w:t xml:space="preserve"> Влияние хозяйственной деятельности человека на растительный мир. История охраны природы в нашей стране. Роль заповедников и заказников. Рациональное природопользование</w:t>
            </w:r>
            <w:r>
              <w:rPr>
                <w:rFonts w:ascii="SchoolBookCSanPin" w:hAnsi="SchoolBookCSanPin"/>
                <w:sz w:val="21"/>
                <w:szCs w:val="21"/>
              </w:rPr>
              <w:t>»</w:t>
            </w:r>
          </w:p>
          <w:p w:rsidR="00403553" w:rsidRPr="009F02BA" w:rsidRDefault="00403553" w:rsidP="00403553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</w:tc>
        <w:tc>
          <w:tcPr>
            <w:tcW w:w="709" w:type="dxa"/>
          </w:tcPr>
          <w:p w:rsidR="00403553" w:rsidRPr="007E68EA" w:rsidRDefault="004F5DEA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03553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134" w:type="dxa"/>
          </w:tcPr>
          <w:p w:rsidR="00403553" w:rsidRPr="007E68EA" w:rsidRDefault="0040355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4F5DEA" w:rsidRPr="009F02BA" w:rsidRDefault="004F5DEA" w:rsidP="004F5DEA">
            <w:pPr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 w:rsidRPr="009F02BA">
              <w:rPr>
                <w:rFonts w:ascii="SchoolBookCSanPin" w:hAnsi="SchoolBookCSanPin"/>
                <w:sz w:val="21"/>
                <w:szCs w:val="21"/>
              </w:rPr>
              <w:t>Определяют понятия «заповедник», «заказник», «рациональное природопользование». Обсуждают отчет по экскурсии. Выбирают задание на лето</w:t>
            </w:r>
          </w:p>
          <w:p w:rsidR="00403553" w:rsidRPr="007E68EA" w:rsidRDefault="00403553" w:rsidP="00DA2C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553" w:rsidRPr="007E68EA" w:rsidTr="004F5DEA">
        <w:trPr>
          <w:trHeight w:val="1397"/>
        </w:trPr>
        <w:tc>
          <w:tcPr>
            <w:tcW w:w="817" w:type="dxa"/>
            <w:vAlign w:val="center"/>
          </w:tcPr>
          <w:p w:rsidR="00403553" w:rsidRPr="007E68EA" w:rsidRDefault="004C5FEF" w:rsidP="004C5FEF">
            <w:pPr>
              <w:pStyle w:val="13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5387" w:type="dxa"/>
          </w:tcPr>
          <w:p w:rsidR="004F5DEA" w:rsidRPr="009F02BA" w:rsidRDefault="004F5DEA" w:rsidP="004F5DEA">
            <w:pPr>
              <w:widowControl w:val="0"/>
              <w:tabs>
                <w:tab w:val="num" w:pos="709"/>
              </w:tabs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>
              <w:rPr>
                <w:rFonts w:ascii="SchoolBookCSanPin" w:hAnsi="SchoolBookCSanPin"/>
                <w:sz w:val="21"/>
                <w:szCs w:val="21"/>
              </w:rPr>
              <w:t>Экскурсия «</w:t>
            </w:r>
            <w:r w:rsidRPr="009F02BA">
              <w:rPr>
                <w:rFonts w:ascii="SchoolBookCSanPin" w:hAnsi="SchoolBookCSanPin"/>
                <w:sz w:val="21"/>
                <w:szCs w:val="21"/>
              </w:rPr>
              <w:t>Природное сообщество и человек. Фенологические наблюдения за весенними явлениями в природных сообществах</w:t>
            </w:r>
            <w:proofErr w:type="gramStart"/>
            <w:r w:rsidRPr="009F02BA">
              <w:rPr>
                <w:rFonts w:ascii="SchoolBookCSanPin" w:hAnsi="SchoolBookCSanPin"/>
                <w:sz w:val="21"/>
                <w:szCs w:val="21"/>
              </w:rPr>
              <w:t>.</w:t>
            </w:r>
            <w:r>
              <w:rPr>
                <w:rFonts w:ascii="SchoolBookCSanPin" w:hAnsi="SchoolBookCSanPin"/>
                <w:sz w:val="21"/>
                <w:szCs w:val="21"/>
              </w:rPr>
              <w:t>»</w:t>
            </w:r>
            <w:proofErr w:type="gramEnd"/>
          </w:p>
          <w:p w:rsidR="00403553" w:rsidRDefault="00403553" w:rsidP="00403553">
            <w:pPr>
              <w:widowControl w:val="0"/>
              <w:tabs>
                <w:tab w:val="num" w:pos="709"/>
              </w:tabs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</w:p>
        </w:tc>
        <w:tc>
          <w:tcPr>
            <w:tcW w:w="709" w:type="dxa"/>
          </w:tcPr>
          <w:p w:rsidR="00403553" w:rsidRPr="007E68EA" w:rsidRDefault="004F5DEA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03553" w:rsidRDefault="00644B30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</w:tcPr>
          <w:p w:rsidR="00403553" w:rsidRPr="007E68EA" w:rsidRDefault="0040355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403553" w:rsidRPr="007E68EA" w:rsidRDefault="00403553" w:rsidP="00DA2C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DEA" w:rsidRPr="007E68EA" w:rsidTr="00403553">
        <w:trPr>
          <w:trHeight w:val="1397"/>
        </w:trPr>
        <w:tc>
          <w:tcPr>
            <w:tcW w:w="817" w:type="dxa"/>
            <w:vAlign w:val="center"/>
          </w:tcPr>
          <w:p w:rsidR="004F5DEA" w:rsidRPr="007E68EA" w:rsidRDefault="00644B30" w:rsidP="004C5FEF">
            <w:pPr>
              <w:pStyle w:val="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35</w:t>
            </w:r>
          </w:p>
        </w:tc>
        <w:tc>
          <w:tcPr>
            <w:tcW w:w="5387" w:type="dxa"/>
          </w:tcPr>
          <w:p w:rsidR="004F5DEA" w:rsidRDefault="004F5DEA" w:rsidP="004F5DEA">
            <w:pPr>
              <w:widowControl w:val="0"/>
              <w:tabs>
                <w:tab w:val="num" w:pos="709"/>
              </w:tabs>
              <w:snapToGrid w:val="0"/>
              <w:spacing w:line="226" w:lineRule="exact"/>
              <w:rPr>
                <w:rFonts w:ascii="SchoolBookCSanPin" w:hAnsi="SchoolBookCSanPin"/>
                <w:sz w:val="21"/>
                <w:szCs w:val="21"/>
              </w:rPr>
            </w:pPr>
            <w:r>
              <w:rPr>
                <w:rFonts w:ascii="SchoolBookCSanPin" w:hAnsi="SchoolBookCSanPin"/>
                <w:sz w:val="21"/>
                <w:szCs w:val="21"/>
              </w:rPr>
              <w:t>Промежуточная аттестация за курс 6 класса</w:t>
            </w:r>
          </w:p>
        </w:tc>
        <w:tc>
          <w:tcPr>
            <w:tcW w:w="709" w:type="dxa"/>
          </w:tcPr>
          <w:p w:rsidR="004F5DEA" w:rsidRPr="007E68EA" w:rsidRDefault="004F5DEA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F5DEA" w:rsidRDefault="004F5DEA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1134" w:type="dxa"/>
          </w:tcPr>
          <w:p w:rsidR="004F5DEA" w:rsidRPr="007E68EA" w:rsidRDefault="004F5DEA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4F5DEA" w:rsidRPr="007E68EA" w:rsidRDefault="004F5DEA" w:rsidP="00DA2C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00AF" w:rsidRPr="007E68EA" w:rsidRDefault="006E00AF" w:rsidP="00DC0A9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sectPr w:rsidR="006E00AF" w:rsidRPr="007E68EA" w:rsidSect="00F345BF">
      <w:footerReference w:type="default" r:id="rId8"/>
      <w:pgSz w:w="16838" w:h="11906" w:orient="landscape"/>
      <w:pgMar w:top="719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026" w:rsidRDefault="00C67026" w:rsidP="00520422">
      <w:pPr>
        <w:spacing w:after="0" w:line="240" w:lineRule="auto"/>
      </w:pPr>
      <w:r>
        <w:separator/>
      </w:r>
    </w:p>
  </w:endnote>
  <w:endnote w:type="continuationSeparator" w:id="0">
    <w:p w:rsidR="00C67026" w:rsidRDefault="00C67026" w:rsidP="00520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6795"/>
      <w:docPartObj>
        <w:docPartGallery w:val="Page Numbers (Bottom of Page)"/>
        <w:docPartUnique/>
      </w:docPartObj>
    </w:sdtPr>
    <w:sdtContent>
      <w:p w:rsidR="006B2D16" w:rsidRDefault="007453C7">
        <w:pPr>
          <w:pStyle w:val="ad"/>
          <w:jc w:val="right"/>
        </w:pPr>
        <w:fldSimple w:instr=" PAGE   \* MERGEFORMAT ">
          <w:r w:rsidR="007E0BEB">
            <w:rPr>
              <w:noProof/>
            </w:rPr>
            <w:t>1</w:t>
          </w:r>
        </w:fldSimple>
      </w:p>
    </w:sdtContent>
  </w:sdt>
  <w:p w:rsidR="006B2D16" w:rsidRDefault="006B2D1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026" w:rsidRDefault="00C67026" w:rsidP="00520422">
      <w:pPr>
        <w:spacing w:after="0" w:line="240" w:lineRule="auto"/>
      </w:pPr>
      <w:r>
        <w:separator/>
      </w:r>
    </w:p>
  </w:footnote>
  <w:footnote w:type="continuationSeparator" w:id="0">
    <w:p w:rsidR="00C67026" w:rsidRDefault="00C67026" w:rsidP="00520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FF447F6"/>
    <w:lvl w:ilvl="0">
      <w:numFmt w:val="bullet"/>
      <w:lvlText w:val="*"/>
      <w:lvlJc w:val="left"/>
    </w:lvl>
  </w:abstractNum>
  <w:abstractNum w:abstractNumId="1">
    <w:nsid w:val="039D5160"/>
    <w:multiLevelType w:val="hybridMultilevel"/>
    <w:tmpl w:val="7E60AC1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1A6D1B"/>
    <w:multiLevelType w:val="multilevel"/>
    <w:tmpl w:val="E9C02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C25732"/>
    <w:multiLevelType w:val="hybridMultilevel"/>
    <w:tmpl w:val="91F4C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A1F61"/>
    <w:multiLevelType w:val="multilevel"/>
    <w:tmpl w:val="1C88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CF5FDF"/>
    <w:multiLevelType w:val="hybridMultilevel"/>
    <w:tmpl w:val="B418B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F7675D"/>
    <w:multiLevelType w:val="multilevel"/>
    <w:tmpl w:val="51129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FB3872"/>
    <w:multiLevelType w:val="multilevel"/>
    <w:tmpl w:val="3682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A70A11"/>
    <w:multiLevelType w:val="hybridMultilevel"/>
    <w:tmpl w:val="306E6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53980"/>
    <w:multiLevelType w:val="multilevel"/>
    <w:tmpl w:val="04190027"/>
    <w:lvl w:ilvl="0">
      <w:start w:val="1"/>
      <w:numFmt w:val="upperRoman"/>
      <w:pStyle w:val="1"/>
      <w:lvlText w:val="%1."/>
      <w:lvlJc w:val="left"/>
      <w:rPr>
        <w:rFonts w:cs="Times New Roman"/>
      </w:rPr>
    </w:lvl>
    <w:lvl w:ilvl="1">
      <w:start w:val="1"/>
      <w:numFmt w:val="upperLetter"/>
      <w:pStyle w:val="2"/>
      <w:lvlText w:val="%2."/>
      <w:lvlJc w:val="left"/>
      <w:pPr>
        <w:ind w:left="720"/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ind w:left="1440"/>
      </w:pPr>
      <w:rPr>
        <w:rFonts w:cs="Times New Roman"/>
      </w:rPr>
    </w:lvl>
    <w:lvl w:ilvl="3">
      <w:start w:val="1"/>
      <w:numFmt w:val="lowerLetter"/>
      <w:pStyle w:val="4"/>
      <w:lvlText w:val="%4)"/>
      <w:lvlJc w:val="left"/>
      <w:pPr>
        <w:ind w:left="2160"/>
      </w:pPr>
      <w:rPr>
        <w:rFonts w:cs="Times New Roman"/>
      </w:rPr>
    </w:lvl>
    <w:lvl w:ilvl="4">
      <w:start w:val="1"/>
      <w:numFmt w:val="decimal"/>
      <w:pStyle w:val="5"/>
      <w:lvlText w:val="(%5)"/>
      <w:lvlJc w:val="left"/>
      <w:pPr>
        <w:ind w:left="2880"/>
      </w:pPr>
      <w:rPr>
        <w:rFonts w:cs="Times New Roman"/>
      </w:rPr>
    </w:lvl>
    <w:lvl w:ilvl="5">
      <w:start w:val="1"/>
      <w:numFmt w:val="lowerLetter"/>
      <w:pStyle w:val="6"/>
      <w:lvlText w:val="(%6)"/>
      <w:lvlJc w:val="left"/>
      <w:pPr>
        <w:ind w:left="3600"/>
      </w:pPr>
      <w:rPr>
        <w:rFonts w:cs="Times New Roman"/>
      </w:rPr>
    </w:lvl>
    <w:lvl w:ilvl="6">
      <w:start w:val="1"/>
      <w:numFmt w:val="lowerRoman"/>
      <w:pStyle w:val="7"/>
      <w:lvlText w:val="(%7)"/>
      <w:lvlJc w:val="left"/>
      <w:pPr>
        <w:ind w:left="4320"/>
      </w:pPr>
      <w:rPr>
        <w:rFonts w:cs="Times New Roman"/>
      </w:rPr>
    </w:lvl>
    <w:lvl w:ilvl="7">
      <w:start w:val="1"/>
      <w:numFmt w:val="lowerLetter"/>
      <w:pStyle w:val="8"/>
      <w:lvlText w:val="(%8)"/>
      <w:lvlJc w:val="left"/>
      <w:pPr>
        <w:ind w:left="5040"/>
      </w:pPr>
      <w:rPr>
        <w:rFonts w:cs="Times New Roman"/>
      </w:rPr>
    </w:lvl>
    <w:lvl w:ilvl="8">
      <w:start w:val="1"/>
      <w:numFmt w:val="lowerRoman"/>
      <w:pStyle w:val="9"/>
      <w:lvlText w:val="(%9)"/>
      <w:lvlJc w:val="left"/>
      <w:pPr>
        <w:ind w:left="5760"/>
      </w:pPr>
      <w:rPr>
        <w:rFonts w:cs="Times New Roman"/>
      </w:rPr>
    </w:lvl>
  </w:abstractNum>
  <w:abstractNum w:abstractNumId="10">
    <w:nsid w:val="4921422A"/>
    <w:multiLevelType w:val="hybridMultilevel"/>
    <w:tmpl w:val="E3EC6B8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02B5126"/>
    <w:multiLevelType w:val="multilevel"/>
    <w:tmpl w:val="E7462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8D2BD4"/>
    <w:multiLevelType w:val="hybridMultilevel"/>
    <w:tmpl w:val="43BAA4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70DD2E8E"/>
    <w:multiLevelType w:val="multilevel"/>
    <w:tmpl w:val="90463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C756DF7"/>
    <w:multiLevelType w:val="multilevel"/>
    <w:tmpl w:val="F31AD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9">
    <w:abstractNumId w:val="1"/>
  </w:num>
  <w:num w:numId="10">
    <w:abstractNumId w:val="9"/>
  </w:num>
  <w:num w:numId="11">
    <w:abstractNumId w:val="10"/>
  </w:num>
  <w:num w:numId="12">
    <w:abstractNumId w:val="5"/>
  </w:num>
  <w:num w:numId="13">
    <w:abstractNumId w:val="13"/>
  </w:num>
  <w:num w:numId="14">
    <w:abstractNumId w:val="3"/>
  </w:num>
  <w:num w:numId="15">
    <w:abstractNumId w:val="12"/>
  </w:num>
  <w:num w:numId="16">
    <w:abstractNumId w:val="14"/>
  </w:num>
  <w:num w:numId="17">
    <w:abstractNumId w:val="7"/>
  </w:num>
  <w:num w:numId="18">
    <w:abstractNumId w:val="15"/>
  </w:num>
  <w:num w:numId="19">
    <w:abstractNumId w:val="6"/>
  </w:num>
  <w:num w:numId="20">
    <w:abstractNumId w:val="11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510"/>
    <w:rsid w:val="00003C42"/>
    <w:rsid w:val="00003E83"/>
    <w:rsid w:val="00004331"/>
    <w:rsid w:val="000118AE"/>
    <w:rsid w:val="00025765"/>
    <w:rsid w:val="00027438"/>
    <w:rsid w:val="00031BC7"/>
    <w:rsid w:val="00035BC2"/>
    <w:rsid w:val="00040896"/>
    <w:rsid w:val="0004231A"/>
    <w:rsid w:val="0006192A"/>
    <w:rsid w:val="00062B32"/>
    <w:rsid w:val="00066716"/>
    <w:rsid w:val="00074E99"/>
    <w:rsid w:val="00075913"/>
    <w:rsid w:val="00076ED5"/>
    <w:rsid w:val="00085025"/>
    <w:rsid w:val="000A3B30"/>
    <w:rsid w:val="000C1FA3"/>
    <w:rsid w:val="000C262B"/>
    <w:rsid w:val="000C34CE"/>
    <w:rsid w:val="000C3649"/>
    <w:rsid w:val="000D1B4C"/>
    <w:rsid w:val="000E55CE"/>
    <w:rsid w:val="00102D1A"/>
    <w:rsid w:val="00103BDD"/>
    <w:rsid w:val="00111FCA"/>
    <w:rsid w:val="00113F03"/>
    <w:rsid w:val="0012340A"/>
    <w:rsid w:val="0012673E"/>
    <w:rsid w:val="0012726F"/>
    <w:rsid w:val="00135143"/>
    <w:rsid w:val="00141512"/>
    <w:rsid w:val="00144ADB"/>
    <w:rsid w:val="001518F2"/>
    <w:rsid w:val="00154D97"/>
    <w:rsid w:val="00161C23"/>
    <w:rsid w:val="00177065"/>
    <w:rsid w:val="001779CD"/>
    <w:rsid w:val="001844E8"/>
    <w:rsid w:val="00185FB3"/>
    <w:rsid w:val="00191B4F"/>
    <w:rsid w:val="001948B7"/>
    <w:rsid w:val="00196004"/>
    <w:rsid w:val="001979C0"/>
    <w:rsid w:val="001C013C"/>
    <w:rsid w:val="001C794A"/>
    <w:rsid w:val="001D16A0"/>
    <w:rsid w:val="001D7226"/>
    <w:rsid w:val="001F1BE0"/>
    <w:rsid w:val="002008B2"/>
    <w:rsid w:val="002061C9"/>
    <w:rsid w:val="0021777A"/>
    <w:rsid w:val="00222619"/>
    <w:rsid w:val="00223DD5"/>
    <w:rsid w:val="00225AD4"/>
    <w:rsid w:val="0024413E"/>
    <w:rsid w:val="0024442B"/>
    <w:rsid w:val="002503F3"/>
    <w:rsid w:val="00255913"/>
    <w:rsid w:val="00261430"/>
    <w:rsid w:val="00271A4F"/>
    <w:rsid w:val="00295B68"/>
    <w:rsid w:val="002966AF"/>
    <w:rsid w:val="002A05D0"/>
    <w:rsid w:val="002C0097"/>
    <w:rsid w:val="002D0510"/>
    <w:rsid w:val="002D1A1F"/>
    <w:rsid w:val="002D2528"/>
    <w:rsid w:val="002D734E"/>
    <w:rsid w:val="002E4CF6"/>
    <w:rsid w:val="002F1D48"/>
    <w:rsid w:val="002F6358"/>
    <w:rsid w:val="00301694"/>
    <w:rsid w:val="003026F9"/>
    <w:rsid w:val="00303055"/>
    <w:rsid w:val="00312437"/>
    <w:rsid w:val="00317558"/>
    <w:rsid w:val="00322A49"/>
    <w:rsid w:val="00332562"/>
    <w:rsid w:val="00333738"/>
    <w:rsid w:val="00354917"/>
    <w:rsid w:val="003605E7"/>
    <w:rsid w:val="00365149"/>
    <w:rsid w:val="0037088F"/>
    <w:rsid w:val="00370CCE"/>
    <w:rsid w:val="00377F20"/>
    <w:rsid w:val="00393555"/>
    <w:rsid w:val="003A69E7"/>
    <w:rsid w:val="003D1E04"/>
    <w:rsid w:val="003D35C5"/>
    <w:rsid w:val="003D6D63"/>
    <w:rsid w:val="003E6F9D"/>
    <w:rsid w:val="003E7D8A"/>
    <w:rsid w:val="003F1EC2"/>
    <w:rsid w:val="003F29D6"/>
    <w:rsid w:val="003F400D"/>
    <w:rsid w:val="00403553"/>
    <w:rsid w:val="00405FDB"/>
    <w:rsid w:val="00422AD0"/>
    <w:rsid w:val="00426482"/>
    <w:rsid w:val="004478D5"/>
    <w:rsid w:val="00450F77"/>
    <w:rsid w:val="00453402"/>
    <w:rsid w:val="004538FA"/>
    <w:rsid w:val="00456617"/>
    <w:rsid w:val="00463B21"/>
    <w:rsid w:val="00471B7A"/>
    <w:rsid w:val="00477133"/>
    <w:rsid w:val="004A2B8E"/>
    <w:rsid w:val="004A5001"/>
    <w:rsid w:val="004C1F96"/>
    <w:rsid w:val="004C4092"/>
    <w:rsid w:val="004C5FEF"/>
    <w:rsid w:val="004E4D1B"/>
    <w:rsid w:val="004E65AB"/>
    <w:rsid w:val="004E7E63"/>
    <w:rsid w:val="004F2EB3"/>
    <w:rsid w:val="004F317F"/>
    <w:rsid w:val="004F3FDA"/>
    <w:rsid w:val="004F5DEA"/>
    <w:rsid w:val="004F7A68"/>
    <w:rsid w:val="00510E30"/>
    <w:rsid w:val="00511F59"/>
    <w:rsid w:val="00513F96"/>
    <w:rsid w:val="005169D4"/>
    <w:rsid w:val="00520422"/>
    <w:rsid w:val="0052317C"/>
    <w:rsid w:val="00526110"/>
    <w:rsid w:val="005405C5"/>
    <w:rsid w:val="00540634"/>
    <w:rsid w:val="00544A09"/>
    <w:rsid w:val="00553BC8"/>
    <w:rsid w:val="00557F6C"/>
    <w:rsid w:val="0056155D"/>
    <w:rsid w:val="0056588C"/>
    <w:rsid w:val="005704D7"/>
    <w:rsid w:val="00572B55"/>
    <w:rsid w:val="00572CB8"/>
    <w:rsid w:val="005749E7"/>
    <w:rsid w:val="00590C7A"/>
    <w:rsid w:val="00592675"/>
    <w:rsid w:val="00593573"/>
    <w:rsid w:val="00597583"/>
    <w:rsid w:val="005A3448"/>
    <w:rsid w:val="005A4AFF"/>
    <w:rsid w:val="005C0CEA"/>
    <w:rsid w:val="005C2207"/>
    <w:rsid w:val="005D0417"/>
    <w:rsid w:val="005D04C6"/>
    <w:rsid w:val="005D221C"/>
    <w:rsid w:val="005D3BE1"/>
    <w:rsid w:val="005D5F05"/>
    <w:rsid w:val="005D7594"/>
    <w:rsid w:val="00600B21"/>
    <w:rsid w:val="00604588"/>
    <w:rsid w:val="006079F1"/>
    <w:rsid w:val="00623C4E"/>
    <w:rsid w:val="00626062"/>
    <w:rsid w:val="00630070"/>
    <w:rsid w:val="006310DB"/>
    <w:rsid w:val="00635BDE"/>
    <w:rsid w:val="00635F64"/>
    <w:rsid w:val="00636CE5"/>
    <w:rsid w:val="00642F09"/>
    <w:rsid w:val="00644B30"/>
    <w:rsid w:val="00646EBF"/>
    <w:rsid w:val="00647510"/>
    <w:rsid w:val="00650A83"/>
    <w:rsid w:val="0065188E"/>
    <w:rsid w:val="00654B96"/>
    <w:rsid w:val="00655406"/>
    <w:rsid w:val="00666108"/>
    <w:rsid w:val="0067716E"/>
    <w:rsid w:val="00681B6F"/>
    <w:rsid w:val="006900AB"/>
    <w:rsid w:val="00694408"/>
    <w:rsid w:val="00697255"/>
    <w:rsid w:val="006A3D81"/>
    <w:rsid w:val="006A444D"/>
    <w:rsid w:val="006A766D"/>
    <w:rsid w:val="006B2D16"/>
    <w:rsid w:val="006B3F98"/>
    <w:rsid w:val="006B66A2"/>
    <w:rsid w:val="006B67B8"/>
    <w:rsid w:val="006B7BE7"/>
    <w:rsid w:val="006C427F"/>
    <w:rsid w:val="006C62C3"/>
    <w:rsid w:val="006D027F"/>
    <w:rsid w:val="006D40FC"/>
    <w:rsid w:val="006D6106"/>
    <w:rsid w:val="006E00AF"/>
    <w:rsid w:val="006F0BA8"/>
    <w:rsid w:val="006F5004"/>
    <w:rsid w:val="006F6B6D"/>
    <w:rsid w:val="006F7F9D"/>
    <w:rsid w:val="007051F7"/>
    <w:rsid w:val="00711007"/>
    <w:rsid w:val="00716748"/>
    <w:rsid w:val="00716916"/>
    <w:rsid w:val="0072637F"/>
    <w:rsid w:val="0073000C"/>
    <w:rsid w:val="007375CD"/>
    <w:rsid w:val="00740932"/>
    <w:rsid w:val="007453C7"/>
    <w:rsid w:val="0077085A"/>
    <w:rsid w:val="007744AB"/>
    <w:rsid w:val="0078185E"/>
    <w:rsid w:val="00784540"/>
    <w:rsid w:val="00784E99"/>
    <w:rsid w:val="0078642C"/>
    <w:rsid w:val="0079084C"/>
    <w:rsid w:val="0079125E"/>
    <w:rsid w:val="007A59F4"/>
    <w:rsid w:val="007B02CC"/>
    <w:rsid w:val="007B30F6"/>
    <w:rsid w:val="007B39E0"/>
    <w:rsid w:val="007B4C70"/>
    <w:rsid w:val="007C11E0"/>
    <w:rsid w:val="007C16E9"/>
    <w:rsid w:val="007E0BEB"/>
    <w:rsid w:val="007E68EA"/>
    <w:rsid w:val="007F4AAA"/>
    <w:rsid w:val="008159BB"/>
    <w:rsid w:val="00817F84"/>
    <w:rsid w:val="00825455"/>
    <w:rsid w:val="00842B36"/>
    <w:rsid w:val="00843B75"/>
    <w:rsid w:val="008528B8"/>
    <w:rsid w:val="0086508F"/>
    <w:rsid w:val="008747C7"/>
    <w:rsid w:val="008757D4"/>
    <w:rsid w:val="00877838"/>
    <w:rsid w:val="008836D6"/>
    <w:rsid w:val="008936DF"/>
    <w:rsid w:val="0089459D"/>
    <w:rsid w:val="00894ACD"/>
    <w:rsid w:val="0089502F"/>
    <w:rsid w:val="008963CD"/>
    <w:rsid w:val="0089659D"/>
    <w:rsid w:val="008A03C2"/>
    <w:rsid w:val="008A03D4"/>
    <w:rsid w:val="008A6CD8"/>
    <w:rsid w:val="008B37D0"/>
    <w:rsid w:val="008D1B53"/>
    <w:rsid w:val="008D43B0"/>
    <w:rsid w:val="008E1FB2"/>
    <w:rsid w:val="008F0DC1"/>
    <w:rsid w:val="008F49B7"/>
    <w:rsid w:val="008F5B10"/>
    <w:rsid w:val="008F729C"/>
    <w:rsid w:val="00913F4D"/>
    <w:rsid w:val="00914E58"/>
    <w:rsid w:val="00920BC7"/>
    <w:rsid w:val="009212E1"/>
    <w:rsid w:val="0092183F"/>
    <w:rsid w:val="00930C7F"/>
    <w:rsid w:val="00931452"/>
    <w:rsid w:val="00935C12"/>
    <w:rsid w:val="00940A69"/>
    <w:rsid w:val="009444A8"/>
    <w:rsid w:val="00944533"/>
    <w:rsid w:val="009457A0"/>
    <w:rsid w:val="009550AF"/>
    <w:rsid w:val="00956BBD"/>
    <w:rsid w:val="00963EF3"/>
    <w:rsid w:val="009652AD"/>
    <w:rsid w:val="00970CC2"/>
    <w:rsid w:val="00973446"/>
    <w:rsid w:val="009842B3"/>
    <w:rsid w:val="009857AA"/>
    <w:rsid w:val="009862ED"/>
    <w:rsid w:val="00986622"/>
    <w:rsid w:val="00987CD8"/>
    <w:rsid w:val="00992FA3"/>
    <w:rsid w:val="009A1844"/>
    <w:rsid w:val="009A41A5"/>
    <w:rsid w:val="009A5504"/>
    <w:rsid w:val="009B0161"/>
    <w:rsid w:val="009B2DA1"/>
    <w:rsid w:val="009B2E7D"/>
    <w:rsid w:val="009B450B"/>
    <w:rsid w:val="009B5008"/>
    <w:rsid w:val="009B743C"/>
    <w:rsid w:val="009D1215"/>
    <w:rsid w:val="009E3D2A"/>
    <w:rsid w:val="009E5F77"/>
    <w:rsid w:val="009F6622"/>
    <w:rsid w:val="00A04F81"/>
    <w:rsid w:val="00A054DF"/>
    <w:rsid w:val="00A16EF1"/>
    <w:rsid w:val="00A173ED"/>
    <w:rsid w:val="00A2061E"/>
    <w:rsid w:val="00A20AEF"/>
    <w:rsid w:val="00A37FBF"/>
    <w:rsid w:val="00A57ACA"/>
    <w:rsid w:val="00A70B4B"/>
    <w:rsid w:val="00A73FA0"/>
    <w:rsid w:val="00AA16E3"/>
    <w:rsid w:val="00AA49BA"/>
    <w:rsid w:val="00AA5AD5"/>
    <w:rsid w:val="00AA62E5"/>
    <w:rsid w:val="00AB0ADB"/>
    <w:rsid w:val="00AB411B"/>
    <w:rsid w:val="00AC2C76"/>
    <w:rsid w:val="00AC5C92"/>
    <w:rsid w:val="00AD030F"/>
    <w:rsid w:val="00AD1E1A"/>
    <w:rsid w:val="00AD2C24"/>
    <w:rsid w:val="00AD4843"/>
    <w:rsid w:val="00AE0883"/>
    <w:rsid w:val="00AE3DAF"/>
    <w:rsid w:val="00AE7D8C"/>
    <w:rsid w:val="00AF1CDD"/>
    <w:rsid w:val="00AF3B49"/>
    <w:rsid w:val="00B02694"/>
    <w:rsid w:val="00B032C5"/>
    <w:rsid w:val="00B12F8F"/>
    <w:rsid w:val="00B25993"/>
    <w:rsid w:val="00B370FD"/>
    <w:rsid w:val="00B40D82"/>
    <w:rsid w:val="00B57544"/>
    <w:rsid w:val="00B57985"/>
    <w:rsid w:val="00B57DDB"/>
    <w:rsid w:val="00B60699"/>
    <w:rsid w:val="00B6621C"/>
    <w:rsid w:val="00B70634"/>
    <w:rsid w:val="00B7341E"/>
    <w:rsid w:val="00B9116C"/>
    <w:rsid w:val="00BA0508"/>
    <w:rsid w:val="00BA2E8D"/>
    <w:rsid w:val="00BD1EB0"/>
    <w:rsid w:val="00BD3CC6"/>
    <w:rsid w:val="00BE5481"/>
    <w:rsid w:val="00C033E6"/>
    <w:rsid w:val="00C05AEC"/>
    <w:rsid w:val="00C10A7E"/>
    <w:rsid w:val="00C15FB4"/>
    <w:rsid w:val="00C23473"/>
    <w:rsid w:val="00C41363"/>
    <w:rsid w:val="00C42D41"/>
    <w:rsid w:val="00C45524"/>
    <w:rsid w:val="00C45BF5"/>
    <w:rsid w:val="00C50037"/>
    <w:rsid w:val="00C56210"/>
    <w:rsid w:val="00C6522B"/>
    <w:rsid w:val="00C67026"/>
    <w:rsid w:val="00C82060"/>
    <w:rsid w:val="00C8312A"/>
    <w:rsid w:val="00CA2DAD"/>
    <w:rsid w:val="00CA3564"/>
    <w:rsid w:val="00CA588A"/>
    <w:rsid w:val="00CB31CC"/>
    <w:rsid w:val="00CB4E62"/>
    <w:rsid w:val="00CC2DDF"/>
    <w:rsid w:val="00CD31CC"/>
    <w:rsid w:val="00CD5FD1"/>
    <w:rsid w:val="00CE4079"/>
    <w:rsid w:val="00CE4F94"/>
    <w:rsid w:val="00CF2ABC"/>
    <w:rsid w:val="00CF2BE8"/>
    <w:rsid w:val="00D05B98"/>
    <w:rsid w:val="00D17314"/>
    <w:rsid w:val="00D261F0"/>
    <w:rsid w:val="00D57303"/>
    <w:rsid w:val="00D57348"/>
    <w:rsid w:val="00D576EE"/>
    <w:rsid w:val="00D61449"/>
    <w:rsid w:val="00D61975"/>
    <w:rsid w:val="00D72776"/>
    <w:rsid w:val="00D73A67"/>
    <w:rsid w:val="00D75F74"/>
    <w:rsid w:val="00D925C8"/>
    <w:rsid w:val="00D927B6"/>
    <w:rsid w:val="00DA2C69"/>
    <w:rsid w:val="00DB4056"/>
    <w:rsid w:val="00DB6AB4"/>
    <w:rsid w:val="00DC0A95"/>
    <w:rsid w:val="00DC1413"/>
    <w:rsid w:val="00DC2CA2"/>
    <w:rsid w:val="00DD047C"/>
    <w:rsid w:val="00DD1AE2"/>
    <w:rsid w:val="00DD4B48"/>
    <w:rsid w:val="00DD6836"/>
    <w:rsid w:val="00DE090E"/>
    <w:rsid w:val="00E14991"/>
    <w:rsid w:val="00E163C3"/>
    <w:rsid w:val="00E26195"/>
    <w:rsid w:val="00E32617"/>
    <w:rsid w:val="00E42A0D"/>
    <w:rsid w:val="00E460B7"/>
    <w:rsid w:val="00E61A6D"/>
    <w:rsid w:val="00E639C6"/>
    <w:rsid w:val="00E701C1"/>
    <w:rsid w:val="00E720E4"/>
    <w:rsid w:val="00E746BF"/>
    <w:rsid w:val="00E766AA"/>
    <w:rsid w:val="00E845FD"/>
    <w:rsid w:val="00E90DCB"/>
    <w:rsid w:val="00E910B9"/>
    <w:rsid w:val="00EA0911"/>
    <w:rsid w:val="00EA0D1B"/>
    <w:rsid w:val="00EA238E"/>
    <w:rsid w:val="00EB34F3"/>
    <w:rsid w:val="00EC39C9"/>
    <w:rsid w:val="00EC478B"/>
    <w:rsid w:val="00EC62D6"/>
    <w:rsid w:val="00EC7E98"/>
    <w:rsid w:val="00ED08EF"/>
    <w:rsid w:val="00ED1576"/>
    <w:rsid w:val="00EE1BE4"/>
    <w:rsid w:val="00EE71AF"/>
    <w:rsid w:val="00EF27D0"/>
    <w:rsid w:val="00EF48BD"/>
    <w:rsid w:val="00EF7633"/>
    <w:rsid w:val="00F026DD"/>
    <w:rsid w:val="00F055E5"/>
    <w:rsid w:val="00F103AF"/>
    <w:rsid w:val="00F25D03"/>
    <w:rsid w:val="00F26A11"/>
    <w:rsid w:val="00F3330F"/>
    <w:rsid w:val="00F345BF"/>
    <w:rsid w:val="00F42369"/>
    <w:rsid w:val="00F51597"/>
    <w:rsid w:val="00F54BED"/>
    <w:rsid w:val="00F61BF5"/>
    <w:rsid w:val="00F62912"/>
    <w:rsid w:val="00F672D9"/>
    <w:rsid w:val="00F676D2"/>
    <w:rsid w:val="00F773BF"/>
    <w:rsid w:val="00F81641"/>
    <w:rsid w:val="00F8182B"/>
    <w:rsid w:val="00FA5948"/>
    <w:rsid w:val="00FA68DB"/>
    <w:rsid w:val="00FC07E8"/>
    <w:rsid w:val="00FC3DD1"/>
    <w:rsid w:val="00FE32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510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6900AB"/>
    <w:pPr>
      <w:keepNext/>
      <w:keepLines/>
      <w:numPr>
        <w:numId w:val="10"/>
      </w:numPr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6900AB"/>
    <w:pPr>
      <w:keepNext/>
      <w:keepLines/>
      <w:numPr>
        <w:ilvl w:val="1"/>
        <w:numId w:val="10"/>
      </w:numPr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6900AB"/>
    <w:pPr>
      <w:keepNext/>
      <w:keepLines/>
      <w:numPr>
        <w:ilvl w:val="2"/>
        <w:numId w:val="10"/>
      </w:numPr>
      <w:spacing w:before="200" w:after="0"/>
      <w:outlineLvl w:val="2"/>
    </w:pPr>
    <w:rPr>
      <w:rFonts w:ascii="Cambria" w:eastAsia="Calibri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6900AB"/>
    <w:pPr>
      <w:keepNext/>
      <w:keepLines/>
      <w:numPr>
        <w:ilvl w:val="3"/>
        <w:numId w:val="10"/>
      </w:numPr>
      <w:spacing w:before="200" w:after="0"/>
      <w:outlineLvl w:val="3"/>
    </w:pPr>
    <w:rPr>
      <w:rFonts w:ascii="Cambria" w:eastAsia="Calibri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qFormat/>
    <w:rsid w:val="006900AB"/>
    <w:pPr>
      <w:keepNext/>
      <w:keepLines/>
      <w:numPr>
        <w:ilvl w:val="4"/>
        <w:numId w:val="10"/>
      </w:numPr>
      <w:spacing w:before="200" w:after="0"/>
      <w:outlineLvl w:val="4"/>
    </w:pPr>
    <w:rPr>
      <w:rFonts w:ascii="Cambria" w:eastAsia="Calibri" w:hAnsi="Cambria"/>
      <w:color w:val="243F60"/>
      <w:lang w:eastAsia="en-US"/>
    </w:rPr>
  </w:style>
  <w:style w:type="paragraph" w:styleId="6">
    <w:name w:val="heading 6"/>
    <w:basedOn w:val="a"/>
    <w:next w:val="a"/>
    <w:link w:val="60"/>
    <w:qFormat/>
    <w:rsid w:val="006900AB"/>
    <w:pPr>
      <w:keepNext/>
      <w:keepLines/>
      <w:numPr>
        <w:ilvl w:val="5"/>
        <w:numId w:val="10"/>
      </w:numPr>
      <w:spacing w:before="200" w:after="0"/>
      <w:outlineLvl w:val="5"/>
    </w:pPr>
    <w:rPr>
      <w:rFonts w:ascii="Cambria" w:eastAsia="Calibri" w:hAnsi="Cambria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qFormat/>
    <w:rsid w:val="006900AB"/>
    <w:pPr>
      <w:keepNext/>
      <w:keepLines/>
      <w:numPr>
        <w:ilvl w:val="6"/>
        <w:numId w:val="10"/>
      </w:numPr>
      <w:spacing w:before="200" w:after="0"/>
      <w:outlineLvl w:val="6"/>
    </w:pPr>
    <w:rPr>
      <w:rFonts w:ascii="Cambria" w:eastAsia="Calibri" w:hAnsi="Cambria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qFormat/>
    <w:rsid w:val="006900AB"/>
    <w:pPr>
      <w:keepNext/>
      <w:keepLines/>
      <w:numPr>
        <w:ilvl w:val="7"/>
        <w:numId w:val="10"/>
      </w:numPr>
      <w:spacing w:before="200" w:after="0"/>
      <w:outlineLvl w:val="7"/>
    </w:pPr>
    <w:rPr>
      <w:rFonts w:ascii="Cambria" w:eastAsia="Calibri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6900AB"/>
    <w:pPr>
      <w:keepNext/>
      <w:keepLines/>
      <w:numPr>
        <w:ilvl w:val="8"/>
        <w:numId w:val="10"/>
      </w:numPr>
      <w:spacing w:before="200" w:after="0"/>
      <w:outlineLvl w:val="8"/>
    </w:pPr>
    <w:rPr>
      <w:rFonts w:ascii="Cambria" w:eastAsia="Calibri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F5004"/>
    <w:pPr>
      <w:ind w:left="720"/>
      <w:contextualSpacing/>
    </w:pPr>
  </w:style>
  <w:style w:type="table" w:styleId="a4">
    <w:name w:val="Table Grid"/>
    <w:basedOn w:val="a1"/>
    <w:uiPriority w:val="59"/>
    <w:rsid w:val="006F50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900AB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6900AB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6900AB"/>
    <w:rPr>
      <w:rFonts w:ascii="Cambria" w:eastAsia="Calibri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rsid w:val="006900AB"/>
    <w:rPr>
      <w:rFonts w:ascii="Cambria" w:eastAsia="Calibri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6900AB"/>
    <w:rPr>
      <w:rFonts w:ascii="Cambria" w:eastAsia="Calibri" w:hAnsi="Cambria" w:cs="Times New Roman"/>
      <w:color w:val="243F60"/>
    </w:rPr>
  </w:style>
  <w:style w:type="character" w:customStyle="1" w:styleId="60">
    <w:name w:val="Заголовок 6 Знак"/>
    <w:basedOn w:val="a0"/>
    <w:link w:val="6"/>
    <w:rsid w:val="006900AB"/>
    <w:rPr>
      <w:rFonts w:ascii="Cambria" w:eastAsia="Calibri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rsid w:val="006900AB"/>
    <w:rPr>
      <w:rFonts w:ascii="Cambria" w:eastAsia="Calibri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rsid w:val="006900AB"/>
    <w:rPr>
      <w:rFonts w:ascii="Cambria" w:eastAsia="Calibri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rsid w:val="006900AB"/>
    <w:rPr>
      <w:rFonts w:ascii="Cambria" w:eastAsia="Calibri" w:hAnsi="Cambria" w:cs="Times New Roman"/>
      <w:i/>
      <w:iCs/>
      <w:color w:val="404040"/>
      <w:sz w:val="20"/>
      <w:szCs w:val="20"/>
    </w:rPr>
  </w:style>
  <w:style w:type="paragraph" w:customStyle="1" w:styleId="11">
    <w:name w:val="Абзац списка1"/>
    <w:basedOn w:val="a"/>
    <w:uiPriority w:val="99"/>
    <w:rsid w:val="006900AB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a5">
    <w:name w:val="Стиль"/>
    <w:rsid w:val="006900A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No Spacing"/>
    <w:uiPriority w:val="1"/>
    <w:qFormat/>
    <w:rsid w:val="006900AB"/>
    <w:rPr>
      <w:sz w:val="22"/>
      <w:szCs w:val="22"/>
      <w:lang w:eastAsia="en-US"/>
    </w:rPr>
  </w:style>
  <w:style w:type="paragraph" w:styleId="a7">
    <w:name w:val="Normal (Web)"/>
    <w:basedOn w:val="a"/>
    <w:uiPriority w:val="99"/>
    <w:rsid w:val="006900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Block Text"/>
    <w:basedOn w:val="a"/>
    <w:rsid w:val="006900AB"/>
    <w:pPr>
      <w:spacing w:after="0" w:line="240" w:lineRule="auto"/>
      <w:ind w:left="7230" w:right="-524" w:hanging="7230"/>
    </w:pPr>
    <w:rPr>
      <w:rFonts w:ascii="Times New Roman" w:hAnsi="Times New Roman"/>
      <w:sz w:val="24"/>
      <w:szCs w:val="24"/>
    </w:rPr>
  </w:style>
  <w:style w:type="paragraph" w:styleId="a9">
    <w:name w:val="Body Text"/>
    <w:basedOn w:val="a"/>
    <w:link w:val="aa"/>
    <w:uiPriority w:val="99"/>
    <w:unhideWhenUsed/>
    <w:rsid w:val="006E00A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6E00AF"/>
    <w:rPr>
      <w:rFonts w:ascii="Calibri" w:eastAsia="Times New Roman" w:hAnsi="Calibri" w:cs="Times New Roman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20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20422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20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20422"/>
    <w:rPr>
      <w:rFonts w:eastAsia="Times New Roman"/>
      <w:lang w:eastAsia="ru-RU"/>
    </w:rPr>
  </w:style>
  <w:style w:type="paragraph" w:customStyle="1" w:styleId="af">
    <w:name w:val="А ОСН ТЕКСТ"/>
    <w:basedOn w:val="a"/>
    <w:link w:val="af0"/>
    <w:rsid w:val="006B7BE7"/>
    <w:pPr>
      <w:spacing w:after="0" w:line="360" w:lineRule="auto"/>
      <w:ind w:firstLine="454"/>
      <w:jc w:val="both"/>
    </w:pPr>
    <w:rPr>
      <w:rFonts w:ascii="Times New Roman" w:eastAsia="Arial Unicode MS" w:hAnsi="Times New Roman"/>
      <w:color w:val="000000"/>
      <w:sz w:val="28"/>
      <w:szCs w:val="28"/>
    </w:rPr>
  </w:style>
  <w:style w:type="character" w:customStyle="1" w:styleId="af0">
    <w:name w:val="А ОСН ТЕКСТ Знак"/>
    <w:basedOn w:val="a0"/>
    <w:link w:val="af"/>
    <w:rsid w:val="006B7BE7"/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12">
    <w:name w:val="Основной текст + Курсив1"/>
    <w:basedOn w:val="aa"/>
    <w:rsid w:val="006B7BE7"/>
    <w:rPr>
      <w:rFonts w:ascii="Times New Roman" w:eastAsia="Times New Roman" w:hAnsi="Times New Roman" w:cs="Times New Roman"/>
      <w:i/>
      <w:iCs/>
      <w:spacing w:val="0"/>
      <w:sz w:val="22"/>
      <w:szCs w:val="22"/>
      <w:lang w:eastAsia="ru-RU" w:bidi="ar-SA"/>
    </w:rPr>
  </w:style>
  <w:style w:type="character" w:styleId="af1">
    <w:name w:val="Emphasis"/>
    <w:basedOn w:val="a0"/>
    <w:uiPriority w:val="20"/>
    <w:qFormat/>
    <w:rsid w:val="00AA62E5"/>
    <w:rPr>
      <w:i/>
      <w:iCs/>
    </w:rPr>
  </w:style>
  <w:style w:type="paragraph" w:customStyle="1" w:styleId="af2">
    <w:name w:val="Основной"/>
    <w:basedOn w:val="a"/>
    <w:link w:val="af3"/>
    <w:rsid w:val="00AA62E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3">
    <w:name w:val="Основной Знак"/>
    <w:link w:val="af2"/>
    <w:rsid w:val="00AA62E5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13">
    <w:name w:val="Без интервала1"/>
    <w:basedOn w:val="a"/>
    <w:link w:val="NoSpacingChar"/>
    <w:rsid w:val="00FC07E8"/>
    <w:pPr>
      <w:spacing w:after="0" w:line="240" w:lineRule="auto"/>
    </w:pPr>
    <w:rPr>
      <w:rFonts w:eastAsia="Calibri"/>
      <w:sz w:val="20"/>
      <w:szCs w:val="20"/>
      <w:lang w:val="en-US" w:eastAsia="en-US"/>
    </w:rPr>
  </w:style>
  <w:style w:type="character" w:customStyle="1" w:styleId="NoSpacingChar">
    <w:name w:val="No Spacing Char"/>
    <w:link w:val="13"/>
    <w:locked/>
    <w:rsid w:val="00FC07E8"/>
    <w:rPr>
      <w:lang w:val="en-US" w:eastAsia="en-US"/>
    </w:rPr>
  </w:style>
  <w:style w:type="character" w:customStyle="1" w:styleId="21">
    <w:name w:val="Основной текст2"/>
    <w:basedOn w:val="a0"/>
    <w:rsid w:val="001D7226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DD4B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9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50FA2-ED58-4046-96AB-E9DA3176B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17</Pages>
  <Words>4197</Words>
  <Characters>23925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</dc:creator>
  <cp:lastModifiedBy>Галия</cp:lastModifiedBy>
  <cp:revision>6</cp:revision>
  <cp:lastPrinted>2018-04-07T18:26:00Z</cp:lastPrinted>
  <dcterms:created xsi:type="dcterms:W3CDTF">2018-03-24T04:46:00Z</dcterms:created>
  <dcterms:modified xsi:type="dcterms:W3CDTF">2020-10-29T06:52:00Z</dcterms:modified>
</cp:coreProperties>
</file>